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4746" w14:textId="77777777" w:rsidR="00296F94" w:rsidRDefault="00296F94" w:rsidP="00BC1B1F">
      <w:pPr>
        <w:jc w:val="center"/>
        <w:rPr>
          <w:rFonts w:ascii="Times New Roman" w:hAnsi="Times New Roman" w:cs="Times New Roman"/>
          <w:b/>
          <w:bCs/>
        </w:rPr>
      </w:pPr>
      <w:r>
        <w:rPr>
          <w:rFonts w:ascii="Times New Roman" w:hAnsi="Times New Roman" w:cs="Times New Roman"/>
          <w:b/>
          <w:bCs/>
        </w:rPr>
        <w:t>Hope in suffering:</w:t>
      </w:r>
    </w:p>
    <w:p w14:paraId="32EDCCB6" w14:textId="7D331764" w:rsidR="007F3D19" w:rsidRPr="007F3D19" w:rsidRDefault="00502F11" w:rsidP="00BC1B1F">
      <w:pPr>
        <w:jc w:val="center"/>
        <w:rPr>
          <w:rFonts w:ascii="Times New Roman" w:hAnsi="Times New Roman" w:cs="Times New Roman"/>
          <w:b/>
          <w:bCs/>
        </w:rPr>
      </w:pPr>
      <w:r w:rsidRPr="007F3D19">
        <w:rPr>
          <w:rFonts w:ascii="Times New Roman" w:hAnsi="Times New Roman" w:cs="Times New Roman"/>
          <w:b/>
          <w:bCs/>
        </w:rPr>
        <w:t xml:space="preserve">The Identity of 'the Spirits of Just Men Made Perfect' in Hebrews 12:23 </w:t>
      </w:r>
    </w:p>
    <w:p w14:paraId="4D40B434" w14:textId="042FA587" w:rsidR="00502F11" w:rsidRDefault="00502F11" w:rsidP="00BC1B1F">
      <w:pPr>
        <w:jc w:val="center"/>
        <w:rPr>
          <w:rFonts w:ascii="Times New Roman" w:hAnsi="Times New Roman" w:cs="Times New Roman"/>
          <w:b/>
          <w:bCs/>
        </w:rPr>
      </w:pPr>
      <w:r w:rsidRPr="007F3D19">
        <w:rPr>
          <w:rFonts w:ascii="Times New Roman" w:hAnsi="Times New Roman" w:cs="Times New Roman"/>
          <w:b/>
          <w:bCs/>
        </w:rPr>
        <w:t>in Light of Hebrews 11</w:t>
      </w:r>
    </w:p>
    <w:p w14:paraId="5D05F060" w14:textId="48A8328B" w:rsidR="0095251E" w:rsidRDefault="00D4195A" w:rsidP="00BC1B1F">
      <w:pPr>
        <w:jc w:val="center"/>
        <w:rPr>
          <w:rFonts w:ascii="Times New Roman" w:hAnsi="Times New Roman" w:cs="Times New Roman"/>
          <w:b/>
          <w:bCs/>
        </w:rPr>
      </w:pPr>
      <w:r>
        <w:rPr>
          <w:rFonts w:ascii="Times New Roman" w:hAnsi="Times New Roman" w:cs="Times New Roman"/>
          <w:b/>
          <w:bCs/>
        </w:rPr>
        <w:t>Ty Woznek, Heartland Church</w:t>
      </w:r>
    </w:p>
    <w:p w14:paraId="7D00AE76" w14:textId="77777777" w:rsidR="00D4195A" w:rsidRPr="007F3D19" w:rsidRDefault="00D4195A" w:rsidP="00BC1B1F">
      <w:pPr>
        <w:jc w:val="center"/>
        <w:rPr>
          <w:rFonts w:ascii="Times New Roman" w:hAnsi="Times New Roman" w:cs="Times New Roman"/>
          <w:b/>
          <w:bCs/>
        </w:rPr>
      </w:pPr>
    </w:p>
    <w:p w14:paraId="4497AC64" w14:textId="335133E5" w:rsidR="00C01588" w:rsidRPr="00374384" w:rsidRDefault="00ED066A">
      <w:pPr>
        <w:rPr>
          <w:rFonts w:ascii="Times New Roman" w:hAnsi="Times New Roman" w:cs="Times New Roman"/>
          <w:b/>
          <w:bCs/>
        </w:rPr>
      </w:pPr>
      <w:r w:rsidRPr="00374384">
        <w:rPr>
          <w:rFonts w:ascii="Times New Roman" w:hAnsi="Times New Roman" w:cs="Times New Roman"/>
          <w:b/>
          <w:bCs/>
        </w:rPr>
        <w:t>Intro</w:t>
      </w:r>
    </w:p>
    <w:p w14:paraId="283BDAB8" w14:textId="69704406" w:rsidR="00BC1B1F" w:rsidRPr="007F3D19" w:rsidRDefault="00BC1B1F" w:rsidP="00BC1B1F">
      <w:pPr>
        <w:spacing w:line="480" w:lineRule="auto"/>
        <w:ind w:firstLine="720"/>
        <w:rPr>
          <w:rFonts w:ascii="Times New Roman" w:hAnsi="Times New Roman" w:cs="Times New Roman"/>
        </w:rPr>
      </w:pPr>
      <w:r w:rsidRPr="007F3D19">
        <w:rPr>
          <w:rFonts w:ascii="Times New Roman" w:hAnsi="Times New Roman" w:cs="Times New Roman"/>
        </w:rPr>
        <w:t>It is our turn</w:t>
      </w:r>
      <w:r w:rsidR="00DD2413">
        <w:rPr>
          <w:rFonts w:ascii="Times New Roman" w:hAnsi="Times New Roman" w:cs="Times New Roman"/>
        </w:rPr>
        <w:t>, but God is with us</w:t>
      </w:r>
      <w:r w:rsidRPr="007F3D19">
        <w:rPr>
          <w:rFonts w:ascii="Times New Roman" w:hAnsi="Times New Roman" w:cs="Times New Roman"/>
        </w:rPr>
        <w:t xml:space="preserve">. While first person is not the norm for academic papers, there is no other way to state the weight of what the writer of Hebrews </w:t>
      </w:r>
      <w:r w:rsidR="00ED0258" w:rsidRPr="007F3D19">
        <w:rPr>
          <w:rFonts w:ascii="Times New Roman" w:hAnsi="Times New Roman" w:cs="Times New Roman"/>
        </w:rPr>
        <w:t>asserts</w:t>
      </w:r>
      <w:r w:rsidRPr="007F3D19">
        <w:rPr>
          <w:rFonts w:ascii="Times New Roman" w:hAnsi="Times New Roman" w:cs="Times New Roman"/>
        </w:rPr>
        <w:t xml:space="preserve"> in Hebrews 12:22-24. In the totality of human history marked by men of faith, the writer’s exhortation pointedly asserts that </w:t>
      </w:r>
      <w:r w:rsidR="00ED0258" w:rsidRPr="007F3D19">
        <w:rPr>
          <w:rFonts w:ascii="Times New Roman" w:hAnsi="Times New Roman" w:cs="Times New Roman"/>
        </w:rPr>
        <w:t xml:space="preserve">living in </w:t>
      </w:r>
      <w:r w:rsidRPr="007F3D19">
        <w:rPr>
          <w:rFonts w:ascii="Times New Roman" w:hAnsi="Times New Roman" w:cs="Times New Roman"/>
        </w:rPr>
        <w:t>our dispensation also means it is our turn to endure</w:t>
      </w:r>
      <w:r w:rsidR="00DD2413">
        <w:rPr>
          <w:rFonts w:ascii="Times New Roman" w:hAnsi="Times New Roman" w:cs="Times New Roman"/>
        </w:rPr>
        <w:t>, but God is present</w:t>
      </w:r>
      <w:r w:rsidRPr="007F3D19">
        <w:rPr>
          <w:rFonts w:ascii="Times New Roman" w:hAnsi="Times New Roman" w:cs="Times New Roman"/>
        </w:rPr>
        <w:t xml:space="preserve">. The comfort and model for this </w:t>
      </w:r>
      <w:r w:rsidR="00DD2413">
        <w:rPr>
          <w:rFonts w:ascii="Times New Roman" w:hAnsi="Times New Roman" w:cs="Times New Roman"/>
        </w:rPr>
        <w:t xml:space="preserve">hope in </w:t>
      </w:r>
      <w:r w:rsidRPr="007F3D19">
        <w:rPr>
          <w:rFonts w:ascii="Times New Roman" w:hAnsi="Times New Roman" w:cs="Times New Roman"/>
        </w:rPr>
        <w:t xml:space="preserve">endurance </w:t>
      </w:r>
      <w:proofErr w:type="gramStart"/>
      <w:r w:rsidRPr="007F3D19">
        <w:rPr>
          <w:rFonts w:ascii="Times New Roman" w:hAnsi="Times New Roman" w:cs="Times New Roman"/>
        </w:rPr>
        <w:t>is</w:t>
      </w:r>
      <w:proofErr w:type="gramEnd"/>
      <w:r w:rsidRPr="007F3D19">
        <w:rPr>
          <w:rFonts w:ascii="Times New Roman" w:hAnsi="Times New Roman" w:cs="Times New Roman"/>
        </w:rPr>
        <w:t xml:space="preserve"> found in “the spirits of just men made perfect.”</w:t>
      </w:r>
    </w:p>
    <w:p w14:paraId="7509179D" w14:textId="67697D9F" w:rsidR="00ED0258" w:rsidRPr="007F3D19" w:rsidRDefault="00BC1B1F" w:rsidP="00ED0258">
      <w:pPr>
        <w:spacing w:line="480" w:lineRule="auto"/>
        <w:rPr>
          <w:rFonts w:ascii="Times New Roman" w:hAnsi="Times New Roman" w:cs="Times New Roman"/>
        </w:rPr>
      </w:pPr>
      <w:r w:rsidRPr="007F3D19">
        <w:rPr>
          <w:rFonts w:ascii="Times New Roman" w:hAnsi="Times New Roman" w:cs="Times New Roman"/>
        </w:rPr>
        <w:tab/>
        <w:t>The contention of this paper is that “the spirits of just men made perfect” are the Old Testament saints spoken of in Hebrews chapter 11.</w:t>
      </w:r>
      <w:r w:rsidR="00357BE0">
        <w:rPr>
          <w:rFonts w:ascii="Times New Roman" w:hAnsi="Times New Roman" w:cs="Times New Roman"/>
        </w:rPr>
        <w:t xml:space="preserve"> </w:t>
      </w:r>
      <w:r w:rsidRPr="007F3D19">
        <w:rPr>
          <w:rFonts w:ascii="Times New Roman" w:hAnsi="Times New Roman" w:cs="Times New Roman"/>
        </w:rPr>
        <w:t>Views on who these spirits are vary as the interpretations of Hebrews itself</w:t>
      </w:r>
      <w:r w:rsidR="00ED0258" w:rsidRPr="007F3D19">
        <w:rPr>
          <w:rFonts w:ascii="Times New Roman" w:hAnsi="Times New Roman" w:cs="Times New Roman"/>
        </w:rPr>
        <w:t>.</w:t>
      </w:r>
      <w:r w:rsidRPr="007F3D19">
        <w:rPr>
          <w:rFonts w:ascii="Times New Roman" w:hAnsi="Times New Roman" w:cs="Times New Roman"/>
        </w:rPr>
        <w:t xml:space="preserve"> </w:t>
      </w:r>
      <w:r w:rsidR="00ED0258" w:rsidRPr="007F3D19">
        <w:rPr>
          <w:rFonts w:ascii="Times New Roman" w:hAnsi="Times New Roman" w:cs="Times New Roman"/>
        </w:rPr>
        <w:t>They can be</w:t>
      </w:r>
      <w:r w:rsidRPr="007F3D19">
        <w:rPr>
          <w:rFonts w:ascii="Times New Roman" w:hAnsi="Times New Roman" w:cs="Times New Roman"/>
        </w:rPr>
        <w:t xml:space="preserve"> people who already died and are in heaven to the specificity of OT saints. In dealing with the identity of these spirits, this paper will also demonstrate </w:t>
      </w:r>
      <w:r w:rsidR="006B1957">
        <w:rPr>
          <w:rFonts w:ascii="Times New Roman" w:hAnsi="Times New Roman" w:cs="Times New Roman"/>
        </w:rPr>
        <w:t xml:space="preserve">that </w:t>
      </w:r>
      <w:r w:rsidRPr="007F3D19">
        <w:rPr>
          <w:rFonts w:ascii="Times New Roman" w:hAnsi="Times New Roman" w:cs="Times New Roman"/>
        </w:rPr>
        <w:t xml:space="preserve">a distinction between Israel and the church </w:t>
      </w:r>
      <w:r w:rsidR="00ED0258" w:rsidRPr="007F3D19">
        <w:rPr>
          <w:rFonts w:ascii="Times New Roman" w:hAnsi="Times New Roman" w:cs="Times New Roman"/>
        </w:rPr>
        <w:t>does not equal disunity</w:t>
      </w:r>
      <w:r w:rsidR="00357BE0">
        <w:rPr>
          <w:rFonts w:ascii="Times New Roman" w:hAnsi="Times New Roman" w:cs="Times New Roman"/>
        </w:rPr>
        <w:t>, but there is an eternal distinction made.</w:t>
      </w:r>
      <w:r w:rsidR="00C33C27">
        <w:rPr>
          <w:rFonts w:ascii="Times New Roman" w:hAnsi="Times New Roman" w:cs="Times New Roman"/>
        </w:rPr>
        <w:t xml:space="preserve"> The passage in question requires a distinction for the writer’s argument to make sense.</w:t>
      </w:r>
      <w:r w:rsidR="00ED0258" w:rsidRPr="007F3D19">
        <w:rPr>
          <w:rFonts w:ascii="Times New Roman" w:hAnsi="Times New Roman" w:cs="Times New Roman"/>
        </w:rPr>
        <w:t xml:space="preserve"> Practical ramifications of these verses, mainly hope in endurance, will also be discussed.</w:t>
      </w:r>
      <w:r w:rsidRPr="007F3D19">
        <w:rPr>
          <w:rFonts w:ascii="Times New Roman" w:hAnsi="Times New Roman" w:cs="Times New Roman"/>
        </w:rPr>
        <w:t xml:space="preserve"> </w:t>
      </w:r>
      <w:r w:rsidR="00ED0258" w:rsidRPr="007F3D19">
        <w:rPr>
          <w:rFonts w:ascii="Times New Roman" w:hAnsi="Times New Roman" w:cs="Times New Roman"/>
        </w:rPr>
        <w:t xml:space="preserve">The spirits of </w:t>
      </w:r>
      <w:r w:rsidR="006B1957">
        <w:rPr>
          <w:rFonts w:ascii="Times New Roman" w:hAnsi="Times New Roman" w:cs="Times New Roman"/>
        </w:rPr>
        <w:t xml:space="preserve">just </w:t>
      </w:r>
      <w:r w:rsidR="00ED0258" w:rsidRPr="007F3D19">
        <w:rPr>
          <w:rFonts w:ascii="Times New Roman" w:hAnsi="Times New Roman" w:cs="Times New Roman"/>
        </w:rPr>
        <w:t>men made perfect give God’s people hope and a model to follow while they endure the trials set before them until the eschatological fulfillment</w:t>
      </w:r>
      <w:r w:rsidR="006B1957">
        <w:rPr>
          <w:rFonts w:ascii="Times New Roman" w:hAnsi="Times New Roman" w:cs="Times New Roman"/>
        </w:rPr>
        <w:t xml:space="preserve"> of</w:t>
      </w:r>
      <w:r w:rsidR="00ED0258" w:rsidRPr="007F3D19">
        <w:rPr>
          <w:rFonts w:ascii="Times New Roman" w:hAnsi="Times New Roman" w:cs="Times New Roman"/>
        </w:rPr>
        <w:t xml:space="preserve"> the New Covenant.</w:t>
      </w:r>
    </w:p>
    <w:p w14:paraId="03EFE38E" w14:textId="1C39A18B" w:rsidR="00ED066A" w:rsidRPr="00374384" w:rsidRDefault="00ED1ABF">
      <w:pPr>
        <w:rPr>
          <w:rFonts w:ascii="Times New Roman" w:hAnsi="Times New Roman" w:cs="Times New Roman"/>
          <w:b/>
          <w:bCs/>
        </w:rPr>
      </w:pPr>
      <w:r w:rsidRPr="00374384">
        <w:rPr>
          <w:rFonts w:ascii="Times New Roman" w:hAnsi="Times New Roman" w:cs="Times New Roman"/>
          <w:b/>
          <w:bCs/>
        </w:rPr>
        <w:t>Context</w:t>
      </w:r>
      <w:r w:rsidR="00ED066A" w:rsidRPr="00374384">
        <w:rPr>
          <w:rFonts w:ascii="Times New Roman" w:hAnsi="Times New Roman" w:cs="Times New Roman"/>
          <w:b/>
          <w:bCs/>
        </w:rPr>
        <w:t xml:space="preserve"> of passage in question</w:t>
      </w:r>
    </w:p>
    <w:p w14:paraId="26B89567" w14:textId="0167ECA6" w:rsidR="00ED0258" w:rsidRDefault="00ED0258" w:rsidP="00ED0258">
      <w:pPr>
        <w:spacing w:line="480" w:lineRule="auto"/>
        <w:ind w:firstLine="720"/>
        <w:rPr>
          <w:rFonts w:ascii="Times New Roman" w:hAnsi="Times New Roman" w:cs="Times New Roman"/>
        </w:rPr>
      </w:pPr>
      <w:r w:rsidRPr="007F3D19">
        <w:rPr>
          <w:rFonts w:ascii="Times New Roman" w:hAnsi="Times New Roman" w:cs="Times New Roman"/>
        </w:rPr>
        <w:t xml:space="preserve">Hebrews is an intricate book that eludes scholars as to author, </w:t>
      </w:r>
      <w:r w:rsidR="0082762F" w:rsidRPr="007F3D19">
        <w:rPr>
          <w:rFonts w:ascii="Times New Roman" w:hAnsi="Times New Roman" w:cs="Times New Roman"/>
        </w:rPr>
        <w:t>audience</w:t>
      </w:r>
      <w:r w:rsidRPr="007F3D19">
        <w:rPr>
          <w:rFonts w:ascii="Times New Roman" w:hAnsi="Times New Roman" w:cs="Times New Roman"/>
        </w:rPr>
        <w:t xml:space="preserve">, and </w:t>
      </w:r>
      <w:r w:rsidR="0087555B" w:rsidRPr="007F3D19">
        <w:rPr>
          <w:rFonts w:ascii="Times New Roman" w:hAnsi="Times New Roman" w:cs="Times New Roman"/>
        </w:rPr>
        <w:t>structure</w:t>
      </w:r>
      <w:r w:rsidRPr="007F3D19">
        <w:rPr>
          <w:rFonts w:ascii="Times New Roman" w:hAnsi="Times New Roman" w:cs="Times New Roman"/>
        </w:rPr>
        <w:t xml:space="preserve">. What can be said with certainty is the </w:t>
      </w:r>
      <w:r w:rsidR="00CC5C88" w:rsidRPr="007F3D19">
        <w:rPr>
          <w:rFonts w:ascii="Times New Roman" w:hAnsi="Times New Roman" w:cs="Times New Roman"/>
        </w:rPr>
        <w:t>book is comparing the Old Covenant with the New Covenant</w:t>
      </w:r>
      <w:r w:rsidR="00B00081">
        <w:rPr>
          <w:rFonts w:ascii="Times New Roman" w:hAnsi="Times New Roman" w:cs="Times New Roman"/>
        </w:rPr>
        <w:t>,</w:t>
      </w:r>
      <w:r w:rsidR="00CC5C88" w:rsidRPr="007F3D19">
        <w:rPr>
          <w:rFonts w:ascii="Times New Roman" w:hAnsi="Times New Roman" w:cs="Times New Roman"/>
        </w:rPr>
        <w:t xml:space="preserve"> in a pastoral sense of exhortation</w:t>
      </w:r>
      <w:r w:rsidR="00B00081">
        <w:rPr>
          <w:rFonts w:ascii="Times New Roman" w:hAnsi="Times New Roman" w:cs="Times New Roman"/>
        </w:rPr>
        <w:t>,</w:t>
      </w:r>
      <w:r w:rsidR="00CC5C88" w:rsidRPr="007F3D19">
        <w:rPr>
          <w:rFonts w:ascii="Times New Roman" w:hAnsi="Times New Roman" w:cs="Times New Roman"/>
        </w:rPr>
        <w:t xml:space="preserve"> to live </w:t>
      </w:r>
      <w:proofErr w:type="gramStart"/>
      <w:r w:rsidR="00CC5C88" w:rsidRPr="007F3D19">
        <w:rPr>
          <w:rFonts w:ascii="Times New Roman" w:hAnsi="Times New Roman" w:cs="Times New Roman"/>
        </w:rPr>
        <w:t>in light of</w:t>
      </w:r>
      <w:proofErr w:type="gramEnd"/>
      <w:r w:rsidR="00CC5C88" w:rsidRPr="007F3D19">
        <w:rPr>
          <w:rFonts w:ascii="Times New Roman" w:hAnsi="Times New Roman" w:cs="Times New Roman"/>
        </w:rPr>
        <w:t xml:space="preserve"> the New Covenant</w:t>
      </w:r>
      <w:r w:rsidR="00D7254F">
        <w:rPr>
          <w:rFonts w:ascii="Times New Roman" w:hAnsi="Times New Roman" w:cs="Times New Roman"/>
        </w:rPr>
        <w:t xml:space="preserve"> because of the greater and perfecting work of Christ. </w:t>
      </w:r>
      <w:r w:rsidR="00CC5C88" w:rsidRPr="007F3D19">
        <w:rPr>
          <w:rFonts w:ascii="Times New Roman" w:hAnsi="Times New Roman" w:cs="Times New Roman"/>
        </w:rPr>
        <w:t xml:space="preserve">Books and articles devoting themselves to these topics </w:t>
      </w:r>
      <w:r w:rsidR="00A826B9" w:rsidRPr="007F3D19">
        <w:rPr>
          <w:rFonts w:ascii="Times New Roman" w:hAnsi="Times New Roman" w:cs="Times New Roman"/>
        </w:rPr>
        <w:t>go</w:t>
      </w:r>
      <w:r w:rsidR="00CC5C88" w:rsidRPr="007F3D19">
        <w:rPr>
          <w:rFonts w:ascii="Times New Roman" w:hAnsi="Times New Roman" w:cs="Times New Roman"/>
        </w:rPr>
        <w:t xml:space="preserve"> far beyond the scope of this paper, but the areas must</w:t>
      </w:r>
      <w:r w:rsidR="00A826B9">
        <w:rPr>
          <w:rFonts w:ascii="Times New Roman" w:hAnsi="Times New Roman" w:cs="Times New Roman"/>
        </w:rPr>
        <w:t xml:space="preserve"> be</w:t>
      </w:r>
      <w:r w:rsidR="00CC5C88" w:rsidRPr="007F3D19">
        <w:rPr>
          <w:rFonts w:ascii="Times New Roman" w:hAnsi="Times New Roman" w:cs="Times New Roman"/>
        </w:rPr>
        <w:t xml:space="preserve"> addressed. The position of this writer is that Hebrews was written by a close associate of Paul, possibly Luke, to a Jewish-Christan audience struggling between the choice of enduring persecution or moving forward in faith. As for structure and genre, it is the position of this paper that Hebrews is a recorded sermon </w:t>
      </w:r>
      <w:r w:rsidR="00A47AE7">
        <w:rPr>
          <w:rFonts w:ascii="Times New Roman" w:hAnsi="Times New Roman" w:cs="Times New Roman"/>
        </w:rPr>
        <w:t xml:space="preserve">and </w:t>
      </w:r>
      <w:proofErr w:type="gramStart"/>
      <w:r w:rsidR="00A47AE7">
        <w:rPr>
          <w:rFonts w:ascii="Times New Roman" w:hAnsi="Times New Roman" w:cs="Times New Roman"/>
        </w:rPr>
        <w:t xml:space="preserve">that </w:t>
      </w:r>
      <w:r w:rsidR="00CC5C88" w:rsidRPr="007F3D19">
        <w:rPr>
          <w:rFonts w:ascii="Times New Roman" w:hAnsi="Times New Roman" w:cs="Times New Roman"/>
        </w:rPr>
        <w:t xml:space="preserve"> </w:t>
      </w:r>
      <w:r w:rsidR="00203B9A">
        <w:rPr>
          <w:rFonts w:ascii="Times New Roman" w:hAnsi="Times New Roman" w:cs="Times New Roman"/>
        </w:rPr>
        <w:t>defining</w:t>
      </w:r>
      <w:proofErr w:type="gramEnd"/>
      <w:r w:rsidR="00203B9A">
        <w:rPr>
          <w:rFonts w:ascii="Times New Roman" w:hAnsi="Times New Roman" w:cs="Times New Roman"/>
        </w:rPr>
        <w:t xml:space="preserve"> the</w:t>
      </w:r>
      <w:r w:rsidR="00CC5C88" w:rsidRPr="007F3D19">
        <w:rPr>
          <w:rFonts w:ascii="Times New Roman" w:hAnsi="Times New Roman" w:cs="Times New Roman"/>
        </w:rPr>
        <w:t xml:space="preserve"> structure </w:t>
      </w:r>
      <w:r w:rsidR="00203B9A">
        <w:rPr>
          <w:rFonts w:ascii="Times New Roman" w:hAnsi="Times New Roman" w:cs="Times New Roman"/>
        </w:rPr>
        <w:t>elusive</w:t>
      </w:r>
      <w:r w:rsidR="00A47AE7">
        <w:rPr>
          <w:rFonts w:ascii="Times New Roman" w:hAnsi="Times New Roman" w:cs="Times New Roman"/>
        </w:rPr>
        <w:t xml:space="preserve"> given the books complexity.</w:t>
      </w:r>
      <w:r w:rsidR="00B6447E">
        <w:rPr>
          <w:rFonts w:ascii="Times New Roman" w:hAnsi="Times New Roman" w:cs="Times New Roman"/>
        </w:rPr>
        <w:t xml:space="preserve"> The complexity is derived from the warning passages</w:t>
      </w:r>
      <w:r w:rsidR="0032784E">
        <w:rPr>
          <w:rFonts w:ascii="Times New Roman" w:hAnsi="Times New Roman" w:cs="Times New Roman"/>
        </w:rPr>
        <w:t>, as will be illustrated when discussing if the book is exhortation or exegetical as primary. Bruce states there are seven arguments from which he structured his commentary.</w:t>
      </w:r>
      <w:r w:rsidR="0032784E">
        <w:rPr>
          <w:rStyle w:val="FootnoteReference"/>
          <w:rFonts w:ascii="Times New Roman" w:hAnsi="Times New Roman" w:cs="Times New Roman"/>
        </w:rPr>
        <w:footnoteReference w:id="1"/>
      </w:r>
      <w:r w:rsidR="0032784E">
        <w:rPr>
          <w:rFonts w:ascii="Times New Roman" w:hAnsi="Times New Roman" w:cs="Times New Roman"/>
        </w:rPr>
        <w:t xml:space="preserve"> In evaluating structural considerations, his seemed most sound</w:t>
      </w:r>
      <w:r w:rsidR="005212E2">
        <w:rPr>
          <w:rFonts w:ascii="Times New Roman" w:hAnsi="Times New Roman" w:cs="Times New Roman"/>
        </w:rPr>
        <w:t>, basing them off the arguments he saw presented in the book</w:t>
      </w:r>
      <w:r w:rsidR="0032784E">
        <w:rPr>
          <w:rFonts w:ascii="Times New Roman" w:hAnsi="Times New Roman" w:cs="Times New Roman"/>
        </w:rPr>
        <w:t>:</w:t>
      </w:r>
    </w:p>
    <w:p w14:paraId="21CF443A" w14:textId="155A6565" w:rsidR="0032784E" w:rsidRDefault="0032784E" w:rsidP="0032784E">
      <w:pPr>
        <w:pStyle w:val="ListParagraph"/>
        <w:numPr>
          <w:ilvl w:val="0"/>
          <w:numId w:val="2"/>
        </w:numPr>
        <w:spacing w:line="240" w:lineRule="auto"/>
        <w:rPr>
          <w:rFonts w:ascii="Times New Roman" w:hAnsi="Times New Roman" w:cs="Times New Roman"/>
        </w:rPr>
      </w:pPr>
      <w:r>
        <w:rPr>
          <w:rFonts w:ascii="Times New Roman" w:hAnsi="Times New Roman" w:cs="Times New Roman"/>
        </w:rPr>
        <w:t>The finality of Christ 1:1-2:18</w:t>
      </w:r>
    </w:p>
    <w:p w14:paraId="75276421" w14:textId="2ABFA61E" w:rsidR="0032784E" w:rsidRDefault="0032784E" w:rsidP="0032784E">
      <w:pPr>
        <w:pStyle w:val="ListParagraph"/>
        <w:numPr>
          <w:ilvl w:val="0"/>
          <w:numId w:val="2"/>
        </w:numPr>
        <w:spacing w:line="240" w:lineRule="auto"/>
        <w:rPr>
          <w:rFonts w:ascii="Times New Roman" w:hAnsi="Times New Roman" w:cs="Times New Roman"/>
        </w:rPr>
      </w:pPr>
      <w:r>
        <w:rPr>
          <w:rFonts w:ascii="Times New Roman" w:hAnsi="Times New Roman" w:cs="Times New Roman"/>
        </w:rPr>
        <w:t>The true home of the people of God</w:t>
      </w:r>
      <w:r w:rsidR="005212E2">
        <w:rPr>
          <w:rStyle w:val="FootnoteReference"/>
          <w:rFonts w:ascii="Times New Roman" w:hAnsi="Times New Roman" w:cs="Times New Roman"/>
        </w:rPr>
        <w:footnoteReference w:id="2"/>
      </w:r>
      <w:r>
        <w:rPr>
          <w:rFonts w:ascii="Times New Roman" w:hAnsi="Times New Roman" w:cs="Times New Roman"/>
        </w:rPr>
        <w:t xml:space="preserve"> 3:1-4:13</w:t>
      </w:r>
    </w:p>
    <w:p w14:paraId="6ADEC473" w14:textId="4D80700F" w:rsidR="0032784E" w:rsidRDefault="0032784E" w:rsidP="0032784E">
      <w:pPr>
        <w:pStyle w:val="ListParagraph"/>
        <w:numPr>
          <w:ilvl w:val="0"/>
          <w:numId w:val="2"/>
        </w:numPr>
        <w:spacing w:line="240" w:lineRule="auto"/>
        <w:rPr>
          <w:rFonts w:ascii="Times New Roman" w:hAnsi="Times New Roman" w:cs="Times New Roman"/>
        </w:rPr>
      </w:pPr>
      <w:r>
        <w:rPr>
          <w:rFonts w:ascii="Times New Roman" w:hAnsi="Times New Roman" w:cs="Times New Roman"/>
        </w:rPr>
        <w:t>The high priesthood of Christ 4:14-6:20</w:t>
      </w:r>
    </w:p>
    <w:p w14:paraId="69C0AE54" w14:textId="6C3A9894" w:rsidR="0032784E" w:rsidRDefault="0032784E" w:rsidP="0032784E">
      <w:pPr>
        <w:pStyle w:val="ListParagraph"/>
        <w:numPr>
          <w:ilvl w:val="0"/>
          <w:numId w:val="2"/>
        </w:numPr>
        <w:spacing w:line="240" w:lineRule="auto"/>
        <w:rPr>
          <w:rFonts w:ascii="Times New Roman" w:hAnsi="Times New Roman" w:cs="Times New Roman"/>
        </w:rPr>
      </w:pPr>
      <w:r>
        <w:rPr>
          <w:rFonts w:ascii="Times New Roman" w:hAnsi="Times New Roman" w:cs="Times New Roman"/>
        </w:rPr>
        <w:t>The order of Melchizedek 7:1-28</w:t>
      </w:r>
    </w:p>
    <w:p w14:paraId="51CFC4A3" w14:textId="72610445" w:rsidR="0032784E" w:rsidRDefault="0032784E" w:rsidP="0032784E">
      <w:pPr>
        <w:pStyle w:val="ListParagraph"/>
        <w:numPr>
          <w:ilvl w:val="0"/>
          <w:numId w:val="2"/>
        </w:numPr>
        <w:spacing w:line="240" w:lineRule="auto"/>
        <w:rPr>
          <w:rFonts w:ascii="Times New Roman" w:hAnsi="Times New Roman" w:cs="Times New Roman"/>
        </w:rPr>
      </w:pPr>
      <w:r>
        <w:rPr>
          <w:rFonts w:ascii="Times New Roman" w:hAnsi="Times New Roman" w:cs="Times New Roman"/>
        </w:rPr>
        <w:t>Covenant, sanctuary, and sacrifice 8:1-10:18</w:t>
      </w:r>
    </w:p>
    <w:p w14:paraId="50600D0F" w14:textId="72CE30D5" w:rsidR="0032784E" w:rsidRDefault="0032784E" w:rsidP="0032784E">
      <w:pPr>
        <w:pStyle w:val="ListParagraph"/>
        <w:numPr>
          <w:ilvl w:val="0"/>
          <w:numId w:val="2"/>
        </w:numPr>
        <w:spacing w:line="240" w:lineRule="auto"/>
        <w:rPr>
          <w:rFonts w:ascii="Times New Roman" w:hAnsi="Times New Roman" w:cs="Times New Roman"/>
        </w:rPr>
      </w:pPr>
      <w:r>
        <w:rPr>
          <w:rFonts w:ascii="Times New Roman" w:hAnsi="Times New Roman" w:cs="Times New Roman"/>
        </w:rPr>
        <w:t>Call to worship, faith, and perseverance 10:19-12:29</w:t>
      </w:r>
    </w:p>
    <w:p w14:paraId="4E93EF57" w14:textId="6CF8C376" w:rsidR="0032784E" w:rsidRDefault="0032784E" w:rsidP="0032784E">
      <w:pPr>
        <w:pStyle w:val="ListParagraph"/>
        <w:numPr>
          <w:ilvl w:val="0"/>
          <w:numId w:val="2"/>
        </w:numPr>
        <w:spacing w:line="240" w:lineRule="auto"/>
        <w:rPr>
          <w:rFonts w:ascii="Times New Roman" w:hAnsi="Times New Roman" w:cs="Times New Roman"/>
        </w:rPr>
      </w:pPr>
      <w:r>
        <w:rPr>
          <w:rFonts w:ascii="Times New Roman" w:hAnsi="Times New Roman" w:cs="Times New Roman"/>
        </w:rPr>
        <w:t>Concluding exhortation 13:1-25</w:t>
      </w:r>
      <w:r>
        <w:rPr>
          <w:rStyle w:val="FootnoteReference"/>
          <w:rFonts w:ascii="Times New Roman" w:hAnsi="Times New Roman" w:cs="Times New Roman"/>
        </w:rPr>
        <w:footnoteReference w:id="3"/>
      </w:r>
    </w:p>
    <w:p w14:paraId="3DDAE3C9" w14:textId="77777777" w:rsidR="005636E7" w:rsidRPr="0032784E" w:rsidRDefault="005636E7" w:rsidP="005636E7">
      <w:pPr>
        <w:pStyle w:val="ListParagraph"/>
        <w:spacing w:line="240" w:lineRule="auto"/>
        <w:ind w:left="1440"/>
        <w:rPr>
          <w:rFonts w:ascii="Times New Roman" w:hAnsi="Times New Roman" w:cs="Times New Roman"/>
        </w:rPr>
      </w:pPr>
    </w:p>
    <w:p w14:paraId="77B513B1" w14:textId="72A93757" w:rsidR="00CC5C88" w:rsidRPr="007F3D19" w:rsidRDefault="00CC5C88" w:rsidP="008A3F36">
      <w:pPr>
        <w:spacing w:line="480" w:lineRule="auto"/>
        <w:ind w:firstLine="720"/>
        <w:rPr>
          <w:rFonts w:ascii="Times New Roman" w:hAnsi="Times New Roman" w:cs="Times New Roman"/>
        </w:rPr>
      </w:pPr>
      <w:r w:rsidRPr="007F3D19">
        <w:rPr>
          <w:rFonts w:ascii="Times New Roman" w:hAnsi="Times New Roman" w:cs="Times New Roman"/>
        </w:rPr>
        <w:t xml:space="preserve">Many, when writing concerning authorship of Hebrews, point to </w:t>
      </w:r>
      <w:r w:rsidR="00F24D8A">
        <w:rPr>
          <w:rFonts w:ascii="Times New Roman" w:hAnsi="Times New Roman" w:cs="Times New Roman"/>
        </w:rPr>
        <w:t>Origen’s</w:t>
      </w:r>
      <w:r w:rsidR="009D3AA2">
        <w:rPr>
          <w:rFonts w:ascii="Times New Roman" w:hAnsi="Times New Roman" w:cs="Times New Roman"/>
        </w:rPr>
        <w:t xml:space="preserve"> comment “but as to who </w:t>
      </w:r>
      <w:r w:rsidR="00F24D8A">
        <w:rPr>
          <w:rFonts w:ascii="Times New Roman" w:hAnsi="Times New Roman" w:cs="Times New Roman"/>
        </w:rPr>
        <w:t>actually wrote the epistle, God knows the truth of the matter.”</w:t>
      </w:r>
      <w:r w:rsidR="00F24D8A">
        <w:rPr>
          <w:rStyle w:val="FootnoteReference"/>
          <w:rFonts w:ascii="Times New Roman" w:hAnsi="Times New Roman" w:cs="Times New Roman"/>
        </w:rPr>
        <w:footnoteReference w:id="4"/>
      </w:r>
      <w:r w:rsidR="008A3F36">
        <w:rPr>
          <w:rFonts w:ascii="Times New Roman" w:hAnsi="Times New Roman" w:cs="Times New Roman"/>
        </w:rPr>
        <w:t xml:space="preserve"> </w:t>
      </w:r>
      <w:r w:rsidRPr="007F3D19">
        <w:rPr>
          <w:rFonts w:ascii="Times New Roman" w:hAnsi="Times New Roman" w:cs="Times New Roman"/>
        </w:rPr>
        <w:t>Given the strong usage of the Old Testament, unpacking of the New Covenant, and even style of thought, the writer would need a strong Jewish background</w:t>
      </w:r>
      <w:r w:rsidR="008A3F36">
        <w:rPr>
          <w:rFonts w:ascii="Times New Roman" w:hAnsi="Times New Roman" w:cs="Times New Roman"/>
        </w:rPr>
        <w:t>.</w:t>
      </w:r>
      <w:r w:rsidR="008A3F36">
        <w:rPr>
          <w:rStyle w:val="FootnoteReference"/>
          <w:rFonts w:ascii="Times New Roman" w:hAnsi="Times New Roman" w:cs="Times New Roman"/>
        </w:rPr>
        <w:footnoteReference w:id="5"/>
      </w:r>
      <w:r w:rsidR="008A3F36">
        <w:rPr>
          <w:rFonts w:ascii="Times New Roman" w:hAnsi="Times New Roman" w:cs="Times New Roman"/>
        </w:rPr>
        <w:t xml:space="preserve"> </w:t>
      </w:r>
      <w:r w:rsidR="00133FC9" w:rsidRPr="007F3D19">
        <w:rPr>
          <w:rFonts w:ascii="Times New Roman" w:hAnsi="Times New Roman" w:cs="Times New Roman"/>
        </w:rPr>
        <w:t>One character in the NT that fits Jewish knowledge, association with Paul, as well as understanding the struggle between Old and New Covenant adherents</w:t>
      </w:r>
      <w:r w:rsidR="00B00081">
        <w:rPr>
          <w:rFonts w:ascii="Times New Roman" w:hAnsi="Times New Roman" w:cs="Times New Roman"/>
        </w:rPr>
        <w:t xml:space="preserve"> is</w:t>
      </w:r>
      <w:r w:rsidR="00133FC9" w:rsidRPr="007F3D19">
        <w:rPr>
          <w:rFonts w:ascii="Times New Roman" w:hAnsi="Times New Roman" w:cs="Times New Roman"/>
        </w:rPr>
        <w:t xml:space="preserve"> Luke</w:t>
      </w:r>
      <w:r w:rsidR="00B00081">
        <w:rPr>
          <w:rFonts w:ascii="Times New Roman" w:hAnsi="Times New Roman" w:cs="Times New Roman"/>
        </w:rPr>
        <w:t xml:space="preserve">, </w:t>
      </w:r>
      <w:r w:rsidR="00133FC9" w:rsidRPr="007F3D19">
        <w:rPr>
          <w:rFonts w:ascii="Times New Roman" w:hAnsi="Times New Roman" w:cs="Times New Roman"/>
        </w:rPr>
        <w:t>a probable candidate for authorship. If so, Luke-Acts would give the historical argument, and Hebrews the exegetical argument. Hebrews 11:</w:t>
      </w:r>
      <w:r w:rsidR="0095251E">
        <w:rPr>
          <w:rFonts w:ascii="Times New Roman" w:hAnsi="Times New Roman" w:cs="Times New Roman"/>
        </w:rPr>
        <w:t>35-38</w:t>
      </w:r>
      <w:r w:rsidR="00133FC9" w:rsidRPr="007F3D19">
        <w:rPr>
          <w:rFonts w:ascii="Times New Roman" w:hAnsi="Times New Roman" w:cs="Times New Roman"/>
        </w:rPr>
        <w:t xml:space="preserve"> points to persecuted people who lived by faith. In the travel narrative of Luke 9-19, Luke records how Jesus wept over Jerusalem who “killed all those sent to you.” </w:t>
      </w:r>
    </w:p>
    <w:p w14:paraId="5A94D5FE" w14:textId="5CCFF323" w:rsidR="0082762F" w:rsidRPr="007F3D19" w:rsidRDefault="0087555B" w:rsidP="0095251E">
      <w:pPr>
        <w:spacing w:line="480" w:lineRule="auto"/>
        <w:ind w:firstLine="720"/>
        <w:rPr>
          <w:rFonts w:ascii="Times New Roman" w:hAnsi="Times New Roman" w:cs="Times New Roman"/>
        </w:rPr>
      </w:pPr>
      <w:r w:rsidRPr="007F3D19">
        <w:rPr>
          <w:rFonts w:ascii="Times New Roman" w:hAnsi="Times New Roman" w:cs="Times New Roman"/>
        </w:rPr>
        <w:t xml:space="preserve">The audience are believers who </w:t>
      </w:r>
      <w:r w:rsidR="00521FF3" w:rsidRPr="007F3D19">
        <w:rPr>
          <w:rFonts w:ascii="Times New Roman" w:hAnsi="Times New Roman" w:cs="Times New Roman"/>
        </w:rPr>
        <w:t>understand</w:t>
      </w:r>
      <w:r w:rsidRPr="007F3D19">
        <w:rPr>
          <w:rFonts w:ascii="Times New Roman" w:hAnsi="Times New Roman" w:cs="Times New Roman"/>
        </w:rPr>
        <w:t xml:space="preserve"> Jewish tradition and who are also undergoing persecution.</w:t>
      </w:r>
      <w:r w:rsidR="0095251E">
        <w:rPr>
          <w:rFonts w:ascii="Times New Roman" w:hAnsi="Times New Roman" w:cs="Times New Roman"/>
        </w:rPr>
        <w:t xml:space="preserve"> </w:t>
      </w:r>
      <w:r w:rsidRPr="007F3D19">
        <w:rPr>
          <w:rFonts w:ascii="Times New Roman" w:hAnsi="Times New Roman" w:cs="Times New Roman"/>
        </w:rPr>
        <w:t>Some, looking from a covenantal standpoint, assert a gentile audience.</w:t>
      </w:r>
      <w:r w:rsidR="0095251E">
        <w:rPr>
          <w:rFonts w:ascii="Times New Roman" w:hAnsi="Times New Roman" w:cs="Times New Roman"/>
        </w:rPr>
        <w:t xml:space="preserve"> </w:t>
      </w:r>
      <w:r w:rsidRPr="007F3D19">
        <w:rPr>
          <w:rFonts w:ascii="Times New Roman" w:hAnsi="Times New Roman" w:cs="Times New Roman"/>
        </w:rPr>
        <w:t xml:space="preserve">Dr. Decker, in writing on the background information of Hebrews concludes: </w:t>
      </w:r>
    </w:p>
    <w:p w14:paraId="061F769D" w14:textId="6B6B3A4D" w:rsidR="0087555B" w:rsidRPr="007F3D19" w:rsidRDefault="0082762F" w:rsidP="0082762F">
      <w:pPr>
        <w:spacing w:line="240" w:lineRule="auto"/>
        <w:ind w:left="720"/>
        <w:rPr>
          <w:rFonts w:ascii="Times New Roman" w:hAnsi="Times New Roman" w:cs="Times New Roman"/>
        </w:rPr>
      </w:pPr>
      <w:r w:rsidRPr="007F3D19">
        <w:rPr>
          <w:rFonts w:ascii="Times New Roman" w:hAnsi="Times New Roman" w:cs="Times New Roman"/>
        </w:rPr>
        <w:t>It appears quite certain that the addressees of Hebrews are primarily Christians from a Jewish background. This best explains the tone and content of the letter. It is not nearly as certain that these believers comprised a house church in the area of Rome. That, however, accounts for the evidence available and also allows a very realistic and feasible reconstruction of the circumstances of Hebrews.</w:t>
      </w:r>
      <w:r w:rsidRPr="007F3D19">
        <w:rPr>
          <w:rFonts w:ascii="Times New Roman" w:hAnsi="Times New Roman" w:cs="Times New Roman"/>
          <w:vertAlign w:val="superscript"/>
        </w:rPr>
        <w:footnoteReference w:id="6"/>
      </w:r>
    </w:p>
    <w:p w14:paraId="4910FEBF" w14:textId="77777777" w:rsidR="0082762F" w:rsidRPr="007F3D19" w:rsidRDefault="0082762F" w:rsidP="0082762F">
      <w:pPr>
        <w:spacing w:line="240" w:lineRule="auto"/>
        <w:ind w:left="720"/>
        <w:rPr>
          <w:rFonts w:ascii="Times New Roman" w:hAnsi="Times New Roman" w:cs="Times New Roman"/>
        </w:rPr>
      </w:pPr>
    </w:p>
    <w:p w14:paraId="0D7B2ED9" w14:textId="2D32E1A2" w:rsidR="002710CF" w:rsidRPr="007F3D19" w:rsidRDefault="0087555B" w:rsidP="002710CF">
      <w:pPr>
        <w:spacing w:line="480" w:lineRule="auto"/>
        <w:ind w:firstLine="720"/>
        <w:rPr>
          <w:rFonts w:ascii="Times New Roman" w:hAnsi="Times New Roman" w:cs="Times New Roman"/>
        </w:rPr>
      </w:pPr>
      <w:r w:rsidRPr="007F3D19">
        <w:rPr>
          <w:rFonts w:ascii="Times New Roman" w:hAnsi="Times New Roman" w:cs="Times New Roman"/>
        </w:rPr>
        <w:t xml:space="preserve">Given the exhortation aspect of Hebrews, viewing it as a sermon exhorting people to move forward in the New Covenant seems most sound. William Lane, in his </w:t>
      </w:r>
      <w:r w:rsidR="002710CF" w:rsidRPr="007F3D19">
        <w:rPr>
          <w:rFonts w:ascii="Times New Roman" w:hAnsi="Times New Roman" w:cs="Times New Roman"/>
        </w:rPr>
        <w:t xml:space="preserve">extensive </w:t>
      </w:r>
      <w:r w:rsidRPr="007F3D19">
        <w:rPr>
          <w:rFonts w:ascii="Times New Roman" w:hAnsi="Times New Roman" w:cs="Times New Roman"/>
        </w:rPr>
        <w:t xml:space="preserve">introductory materials, gives </w:t>
      </w:r>
      <w:r w:rsidR="002710CF" w:rsidRPr="007F3D19">
        <w:rPr>
          <w:rFonts w:ascii="Times New Roman" w:hAnsi="Times New Roman" w:cs="Times New Roman"/>
        </w:rPr>
        <w:t>multiple possibilities for the structur</w:t>
      </w:r>
      <w:r w:rsidR="00B00081">
        <w:rPr>
          <w:rFonts w:ascii="Times New Roman" w:hAnsi="Times New Roman" w:cs="Times New Roman"/>
        </w:rPr>
        <w:t>e</w:t>
      </w:r>
      <w:r w:rsidR="002710CF" w:rsidRPr="007F3D19">
        <w:rPr>
          <w:rFonts w:ascii="Times New Roman" w:hAnsi="Times New Roman" w:cs="Times New Roman"/>
        </w:rPr>
        <w:t xml:space="preserve">. In an </w:t>
      </w:r>
      <w:r w:rsidR="0082762F" w:rsidRPr="007F3D19">
        <w:rPr>
          <w:rFonts w:ascii="Times New Roman" w:hAnsi="Times New Roman" w:cs="Times New Roman"/>
        </w:rPr>
        <w:t>addendum</w:t>
      </w:r>
      <w:r w:rsidR="002710CF" w:rsidRPr="007F3D19">
        <w:rPr>
          <w:rFonts w:ascii="Times New Roman" w:hAnsi="Times New Roman" w:cs="Times New Roman"/>
        </w:rPr>
        <w:t>, he touches on Guthrie’s work on structural dynamics, especially anchor words.</w:t>
      </w:r>
      <w:r w:rsidR="00E01284">
        <w:rPr>
          <w:rStyle w:val="FootnoteReference"/>
          <w:rFonts w:ascii="Times New Roman" w:hAnsi="Times New Roman" w:cs="Times New Roman"/>
        </w:rPr>
        <w:footnoteReference w:id="7"/>
      </w:r>
      <w:r w:rsidR="002710CF" w:rsidRPr="007F3D19">
        <w:rPr>
          <w:rFonts w:ascii="Times New Roman" w:hAnsi="Times New Roman" w:cs="Times New Roman"/>
        </w:rPr>
        <w:t xml:space="preserve"> A key word that concerns this paper is the </w:t>
      </w:r>
      <w:r w:rsidR="00E01284" w:rsidRPr="00E01284">
        <w:rPr>
          <w:rFonts w:ascii="Times New Roman" w:hAnsi="Times New Roman" w:cs="Times New Roman"/>
        </w:rPr>
        <w:t>Τελειόω</w:t>
      </w:r>
      <w:r w:rsidR="002710CF" w:rsidRPr="007F3D19">
        <w:rPr>
          <w:rFonts w:ascii="Times New Roman" w:hAnsi="Times New Roman" w:cs="Times New Roman"/>
        </w:rPr>
        <w:t xml:space="preserve"> which ties in the work of Christ in 10:</w:t>
      </w:r>
      <w:r w:rsidR="00E01284">
        <w:rPr>
          <w:rFonts w:ascii="Times New Roman" w:hAnsi="Times New Roman" w:cs="Times New Roman"/>
        </w:rPr>
        <w:t>14</w:t>
      </w:r>
      <w:r w:rsidR="002710CF" w:rsidRPr="007F3D19">
        <w:rPr>
          <w:rFonts w:ascii="Times New Roman" w:hAnsi="Times New Roman" w:cs="Times New Roman"/>
        </w:rPr>
        <w:t>, 11:</w:t>
      </w:r>
      <w:r w:rsidR="00E01284">
        <w:rPr>
          <w:rFonts w:ascii="Times New Roman" w:hAnsi="Times New Roman" w:cs="Times New Roman"/>
        </w:rPr>
        <w:t>40</w:t>
      </w:r>
      <w:r w:rsidR="002710CF" w:rsidRPr="007F3D19">
        <w:rPr>
          <w:rFonts w:ascii="Times New Roman" w:hAnsi="Times New Roman" w:cs="Times New Roman"/>
        </w:rPr>
        <w:t xml:space="preserve">, 12:1-2, and 12:23-24. This </w:t>
      </w:r>
      <w:r w:rsidR="00B00081">
        <w:rPr>
          <w:rFonts w:ascii="Times New Roman" w:hAnsi="Times New Roman" w:cs="Times New Roman"/>
        </w:rPr>
        <w:t>braids</w:t>
      </w:r>
      <w:r w:rsidR="002710CF" w:rsidRPr="007F3D19">
        <w:rPr>
          <w:rFonts w:ascii="Times New Roman" w:hAnsi="Times New Roman" w:cs="Times New Roman"/>
        </w:rPr>
        <w:t xml:space="preserve"> a theological and historical argument to the final warning passage in 12:</w:t>
      </w:r>
      <w:r w:rsidR="00E01284">
        <w:rPr>
          <w:rFonts w:ascii="Times New Roman" w:hAnsi="Times New Roman" w:cs="Times New Roman"/>
        </w:rPr>
        <w:t>15</w:t>
      </w:r>
      <w:r w:rsidR="002710CF" w:rsidRPr="007F3D19">
        <w:rPr>
          <w:rFonts w:ascii="Times New Roman" w:hAnsi="Times New Roman" w:cs="Times New Roman"/>
        </w:rPr>
        <w:t>-</w:t>
      </w:r>
      <w:r w:rsidR="00E01284">
        <w:rPr>
          <w:rFonts w:ascii="Times New Roman" w:hAnsi="Times New Roman" w:cs="Times New Roman"/>
        </w:rPr>
        <w:t>29</w:t>
      </w:r>
      <w:r w:rsidR="002710CF" w:rsidRPr="007F3D19">
        <w:rPr>
          <w:rFonts w:ascii="Times New Roman" w:hAnsi="Times New Roman" w:cs="Times New Roman"/>
        </w:rPr>
        <w:t xml:space="preserve">. </w:t>
      </w:r>
      <w:r w:rsidR="00B00081">
        <w:rPr>
          <w:rFonts w:ascii="Times New Roman" w:hAnsi="Times New Roman" w:cs="Times New Roman"/>
        </w:rPr>
        <w:t>The</w:t>
      </w:r>
      <w:r w:rsidR="002710CF" w:rsidRPr="007F3D19">
        <w:rPr>
          <w:rFonts w:ascii="Times New Roman" w:hAnsi="Times New Roman" w:cs="Times New Roman"/>
        </w:rPr>
        <w:t xml:space="preserve"> final warning passage is one of </w:t>
      </w:r>
      <w:r w:rsidR="00E01284">
        <w:rPr>
          <w:rFonts w:ascii="Times New Roman" w:hAnsi="Times New Roman" w:cs="Times New Roman"/>
        </w:rPr>
        <w:t>five</w:t>
      </w:r>
      <w:r w:rsidR="002710CF" w:rsidRPr="007F3D19">
        <w:rPr>
          <w:rFonts w:ascii="Times New Roman" w:hAnsi="Times New Roman" w:cs="Times New Roman"/>
        </w:rPr>
        <w:t xml:space="preserve"> in Hebrews, the others being </w:t>
      </w:r>
      <w:r w:rsidR="00E01284">
        <w:rPr>
          <w:rFonts w:ascii="Times New Roman" w:hAnsi="Times New Roman" w:cs="Times New Roman"/>
        </w:rPr>
        <w:t>v2:1-2; 3:12-4:16; 5:11-6:10, and 10:26-31</w:t>
      </w:r>
      <w:r w:rsidR="002710CF" w:rsidRPr="007F3D19">
        <w:rPr>
          <w:rFonts w:ascii="Times New Roman" w:hAnsi="Times New Roman" w:cs="Times New Roman"/>
        </w:rPr>
        <w:t>. This raises the question of whether the exhortation or the exegetical work of the writer is primary? Decker, in wrestling with that question, concludes:</w:t>
      </w:r>
    </w:p>
    <w:p w14:paraId="24813089" w14:textId="77777777" w:rsidR="007F3D19" w:rsidRPr="007F3D19" w:rsidRDefault="007F3D19" w:rsidP="007F3D19">
      <w:pPr>
        <w:spacing w:line="240" w:lineRule="auto"/>
        <w:ind w:left="720"/>
        <w:rPr>
          <w:rFonts w:ascii="Times New Roman" w:hAnsi="Times New Roman" w:cs="Times New Roman"/>
        </w:rPr>
      </w:pPr>
      <w:r w:rsidRPr="007F3D19">
        <w:rPr>
          <w:rFonts w:ascii="Times New Roman" w:hAnsi="Times New Roman" w:cs="Times New Roman"/>
        </w:rPr>
        <w:t>Hebrews is written for the purpose of exhorting the addressees to persevere in their confession of faith despite the imminent persecution that they faced. To achieve this end, the writer employs direct exhortations as well as doctrinal exposition which also serves his hortatory purpose.</w:t>
      </w:r>
      <w:r w:rsidRPr="007F3D19">
        <w:rPr>
          <w:rFonts w:ascii="Times New Roman" w:hAnsi="Times New Roman" w:cs="Times New Roman"/>
          <w:vertAlign w:val="superscript"/>
        </w:rPr>
        <w:footnoteReference w:id="8"/>
      </w:r>
    </w:p>
    <w:p w14:paraId="0722F313" w14:textId="77777777" w:rsidR="007F3D19" w:rsidRPr="007F3D19" w:rsidRDefault="007F3D19" w:rsidP="007F3D19">
      <w:pPr>
        <w:spacing w:line="240" w:lineRule="auto"/>
        <w:ind w:left="720"/>
        <w:rPr>
          <w:rFonts w:ascii="Times New Roman" w:hAnsi="Times New Roman" w:cs="Times New Roman"/>
        </w:rPr>
      </w:pPr>
    </w:p>
    <w:p w14:paraId="116A838B" w14:textId="4AC08C15" w:rsidR="000F3AFB" w:rsidRDefault="000F3AFB" w:rsidP="002710CF">
      <w:pPr>
        <w:spacing w:line="480" w:lineRule="auto"/>
        <w:ind w:firstLine="720"/>
        <w:rPr>
          <w:rFonts w:ascii="Times New Roman" w:hAnsi="Times New Roman" w:cs="Times New Roman"/>
        </w:rPr>
      </w:pPr>
      <w:r>
        <w:rPr>
          <w:rFonts w:ascii="Times New Roman" w:hAnsi="Times New Roman" w:cs="Times New Roman"/>
        </w:rPr>
        <w:t xml:space="preserve">Decker’s conclusion is </w:t>
      </w:r>
      <w:proofErr w:type="gramStart"/>
      <w:r>
        <w:rPr>
          <w:rFonts w:ascii="Times New Roman" w:hAnsi="Times New Roman" w:cs="Times New Roman"/>
        </w:rPr>
        <w:t>align</w:t>
      </w:r>
      <w:proofErr w:type="gramEnd"/>
      <w:r>
        <w:rPr>
          <w:rFonts w:ascii="Times New Roman" w:hAnsi="Times New Roman" w:cs="Times New Roman"/>
        </w:rPr>
        <w:t xml:space="preserve"> with a final word from the author when he stated: “I appeal to you, brothers, bear with my word of exhortation, for I have written to you briefly.”</w:t>
      </w:r>
      <w:r>
        <w:rPr>
          <w:rStyle w:val="FootnoteReference"/>
          <w:rFonts w:ascii="Times New Roman" w:hAnsi="Times New Roman" w:cs="Times New Roman"/>
        </w:rPr>
        <w:footnoteReference w:id="9"/>
      </w:r>
    </w:p>
    <w:p w14:paraId="283DA61E" w14:textId="7444E0A1" w:rsidR="002710CF" w:rsidRPr="007F3D19" w:rsidRDefault="002710CF" w:rsidP="002710CF">
      <w:pPr>
        <w:spacing w:line="480" w:lineRule="auto"/>
        <w:ind w:firstLine="720"/>
        <w:rPr>
          <w:rFonts w:ascii="Times New Roman" w:hAnsi="Times New Roman" w:cs="Times New Roman"/>
        </w:rPr>
      </w:pPr>
      <w:r w:rsidRPr="007F3D19">
        <w:rPr>
          <w:rFonts w:ascii="Times New Roman" w:hAnsi="Times New Roman" w:cs="Times New Roman"/>
        </w:rPr>
        <w:t xml:space="preserve">Given the author, audience, and structure of the book, Hebrews is a pastoral exhortation to a primarily Jewish Christian audience by an associate of Paul. </w:t>
      </w:r>
      <w:r w:rsidR="007F3D19" w:rsidRPr="007F3D19">
        <w:rPr>
          <w:rFonts w:ascii="Times New Roman" w:hAnsi="Times New Roman" w:cs="Times New Roman"/>
        </w:rPr>
        <w:t>Lane</w:t>
      </w:r>
      <w:r w:rsidRPr="007F3D19">
        <w:rPr>
          <w:rFonts w:ascii="Times New Roman" w:hAnsi="Times New Roman" w:cs="Times New Roman"/>
        </w:rPr>
        <w:t xml:space="preserve"> states: </w:t>
      </w:r>
    </w:p>
    <w:p w14:paraId="65DE773A" w14:textId="30E7FF49" w:rsidR="002710CF" w:rsidRDefault="00E01284" w:rsidP="00C932AD">
      <w:pPr>
        <w:spacing w:line="240" w:lineRule="auto"/>
        <w:ind w:left="720"/>
        <w:rPr>
          <w:rFonts w:ascii="Times New Roman" w:hAnsi="Times New Roman" w:cs="Times New Roman"/>
        </w:rPr>
      </w:pPr>
      <w:r>
        <w:rPr>
          <w:rFonts w:ascii="Times New Roman" w:hAnsi="Times New Roman" w:cs="Times New Roman"/>
        </w:rPr>
        <w:t>The central theme of Hebrews is the importance of listening to the voice of God in Scripture and in the act of Christian preaching. The opening lines of the homily focus attention upon the God who speaks</w:t>
      </w:r>
      <w:r w:rsidR="00C932AD">
        <w:rPr>
          <w:rFonts w:ascii="Times New Roman" w:hAnsi="Times New Roman" w:cs="Times New Roman"/>
        </w:rPr>
        <w:t>. The characterization of God as the one who intervened in Israel’s history through the spoken word serves to introduce the characterization of the sun as the one through whom God has spoken the ultimate word (1:1-2a). That theme is sustained with variations throughout the homily (2:1-4; 3:7b-4:13; 5:11; 10:23, 35-39; 11:11). It is recapitulated in a climatic warning, “be careful that you do not disregard the one who is speaking” (12:25a). The redemptive accomplishment and transcendent dignity of the son, through whom God has spoken the final word demonstrates that it will be catastrophic to ignore the word of salvation delivered through the son (2:1-4).</w:t>
      </w:r>
      <w:r w:rsidR="00C932AD">
        <w:rPr>
          <w:rStyle w:val="FootnoteReference"/>
          <w:rFonts w:ascii="Times New Roman" w:hAnsi="Times New Roman" w:cs="Times New Roman"/>
        </w:rPr>
        <w:footnoteReference w:id="10"/>
      </w:r>
    </w:p>
    <w:p w14:paraId="3400682C" w14:textId="77777777" w:rsidR="00C676EB" w:rsidRDefault="00C676EB" w:rsidP="00C932AD">
      <w:pPr>
        <w:spacing w:line="240" w:lineRule="auto"/>
        <w:ind w:left="720"/>
        <w:rPr>
          <w:rFonts w:ascii="Times New Roman" w:hAnsi="Times New Roman" w:cs="Times New Roman"/>
        </w:rPr>
      </w:pPr>
    </w:p>
    <w:p w14:paraId="74EE848B" w14:textId="65C866B3" w:rsidR="001D41DE" w:rsidRPr="007F3D19" w:rsidRDefault="00C676EB" w:rsidP="00C676EB">
      <w:pPr>
        <w:spacing w:line="480" w:lineRule="auto"/>
        <w:ind w:firstLine="720"/>
        <w:rPr>
          <w:rFonts w:ascii="Times New Roman" w:hAnsi="Times New Roman" w:cs="Times New Roman"/>
        </w:rPr>
      </w:pPr>
      <w:r>
        <w:rPr>
          <w:rFonts w:ascii="Times New Roman" w:hAnsi="Times New Roman" w:cs="Times New Roman"/>
        </w:rPr>
        <w:t xml:space="preserve">Hebrews is a book of exhortation supported by exposition. Possibly written by Luke, or another associate of Paul, </w:t>
      </w:r>
      <w:proofErr w:type="gramStart"/>
      <w:r>
        <w:rPr>
          <w:rFonts w:ascii="Times New Roman" w:hAnsi="Times New Roman" w:cs="Times New Roman"/>
        </w:rPr>
        <w:t>it’s</w:t>
      </w:r>
      <w:proofErr w:type="gramEnd"/>
      <w:r>
        <w:rPr>
          <w:rFonts w:ascii="Times New Roman" w:hAnsi="Times New Roman" w:cs="Times New Roman"/>
        </w:rPr>
        <w:t xml:space="preserve"> primary audience is to Jewish Christians. The focus is the benefits of the New Covenant because of the greatness of Christ. While the overarching structure is elusive given the wide variety of views by scholars, it is clear in its warnings and supporting exposition.</w:t>
      </w:r>
    </w:p>
    <w:p w14:paraId="3B32CEA4" w14:textId="77777777" w:rsidR="00E9747C" w:rsidRPr="00374384" w:rsidRDefault="00ED066A">
      <w:pPr>
        <w:rPr>
          <w:rFonts w:ascii="Times New Roman" w:hAnsi="Times New Roman" w:cs="Times New Roman"/>
          <w:b/>
          <w:bCs/>
        </w:rPr>
      </w:pPr>
      <w:r w:rsidRPr="00374384">
        <w:rPr>
          <w:rFonts w:ascii="Times New Roman" w:hAnsi="Times New Roman" w:cs="Times New Roman"/>
          <w:b/>
          <w:bCs/>
        </w:rPr>
        <w:t>Translation of 12:22-24</w:t>
      </w:r>
    </w:p>
    <w:p w14:paraId="4C39FC91" w14:textId="269C8083" w:rsidR="00C43D4C" w:rsidRPr="007F3D19" w:rsidRDefault="0044618D" w:rsidP="00761496">
      <w:pPr>
        <w:spacing w:line="480" w:lineRule="auto"/>
        <w:ind w:firstLine="720"/>
        <w:rPr>
          <w:rFonts w:ascii="Times New Roman" w:hAnsi="Times New Roman" w:cs="Times New Roman"/>
        </w:rPr>
      </w:pPr>
      <w:r w:rsidRPr="007F3D19">
        <w:rPr>
          <w:rFonts w:ascii="Times New Roman" w:hAnsi="Times New Roman" w:cs="Times New Roman"/>
        </w:rPr>
        <w:t>But you</w:t>
      </w:r>
      <w:r w:rsidR="00EF34E7" w:rsidRPr="007F3D19">
        <w:rPr>
          <w:rFonts w:ascii="Times New Roman" w:hAnsi="Times New Roman" w:cs="Times New Roman"/>
        </w:rPr>
        <w:t xml:space="preserve"> </w:t>
      </w:r>
      <w:r w:rsidR="00EF34E7" w:rsidRPr="007F3D19">
        <w:rPr>
          <w:rFonts w:ascii="Times New Roman" w:hAnsi="Times New Roman" w:cs="Times New Roman"/>
          <w:i/>
          <w:iCs/>
        </w:rPr>
        <w:t>all</w:t>
      </w:r>
      <w:r w:rsidRPr="007F3D19">
        <w:rPr>
          <w:rFonts w:ascii="Times New Roman" w:hAnsi="Times New Roman" w:cs="Times New Roman"/>
        </w:rPr>
        <w:t xml:space="preserve"> </w:t>
      </w:r>
      <w:r w:rsidR="00F15F8C" w:rsidRPr="007F3D19">
        <w:rPr>
          <w:rFonts w:ascii="Times New Roman" w:hAnsi="Times New Roman" w:cs="Times New Roman"/>
        </w:rPr>
        <w:t>have</w:t>
      </w:r>
      <w:r w:rsidRPr="007F3D19">
        <w:rPr>
          <w:rFonts w:ascii="Times New Roman" w:hAnsi="Times New Roman" w:cs="Times New Roman"/>
        </w:rPr>
        <w:t xml:space="preserve"> </w:t>
      </w:r>
      <w:r w:rsidRPr="007F3D19">
        <w:rPr>
          <w:rFonts w:ascii="Times New Roman" w:hAnsi="Times New Roman" w:cs="Times New Roman"/>
          <w:i/>
          <w:iCs/>
        </w:rPr>
        <w:t>positionally</w:t>
      </w:r>
      <w:r w:rsidRPr="007F3D19">
        <w:rPr>
          <w:rFonts w:ascii="Times New Roman" w:hAnsi="Times New Roman" w:cs="Times New Roman"/>
        </w:rPr>
        <w:t xml:space="preserve"> </w:t>
      </w:r>
      <w:r w:rsidR="00F15F8C" w:rsidRPr="007F3D19">
        <w:rPr>
          <w:rFonts w:ascii="Times New Roman" w:hAnsi="Times New Roman" w:cs="Times New Roman"/>
        </w:rPr>
        <w:t xml:space="preserve">come to </w:t>
      </w:r>
      <w:r w:rsidRPr="007F3D19">
        <w:rPr>
          <w:rFonts w:ascii="Times New Roman" w:hAnsi="Times New Roman" w:cs="Times New Roman"/>
        </w:rPr>
        <w:t>Mount Zion and the city of the living God,</w:t>
      </w:r>
      <w:r w:rsidR="00E9747C" w:rsidRPr="007F3D19">
        <w:rPr>
          <w:rFonts w:ascii="Times New Roman" w:hAnsi="Times New Roman" w:cs="Times New Roman"/>
        </w:rPr>
        <w:t xml:space="preserve"> </w:t>
      </w:r>
      <w:r w:rsidRPr="007F3D19">
        <w:rPr>
          <w:rFonts w:ascii="Times New Roman" w:hAnsi="Times New Roman" w:cs="Times New Roman"/>
        </w:rPr>
        <w:t>the heavenly Jerusalem, and to myriads of ang</w:t>
      </w:r>
      <w:r w:rsidR="00F66BA6">
        <w:rPr>
          <w:rFonts w:ascii="Times New Roman" w:hAnsi="Times New Roman" w:cs="Times New Roman"/>
        </w:rPr>
        <w:t>el</w:t>
      </w:r>
      <w:r w:rsidRPr="007F3D19">
        <w:rPr>
          <w:rFonts w:ascii="Times New Roman" w:hAnsi="Times New Roman" w:cs="Times New Roman"/>
        </w:rPr>
        <w:t>s</w:t>
      </w:r>
      <w:r w:rsidR="00E9747C" w:rsidRPr="007F3D19">
        <w:rPr>
          <w:rFonts w:ascii="Times New Roman" w:hAnsi="Times New Roman" w:cs="Times New Roman"/>
        </w:rPr>
        <w:t>’</w:t>
      </w:r>
      <w:r w:rsidRPr="007F3D19">
        <w:rPr>
          <w:rFonts w:ascii="Times New Roman" w:hAnsi="Times New Roman" w:cs="Times New Roman"/>
        </w:rPr>
        <w:t xml:space="preserve"> joyful gathering, and to the church of the firstborn who have been registered in heaven, and to God the judge of all, and to spirits of righteous</w:t>
      </w:r>
      <w:r w:rsidR="00B0067E">
        <w:rPr>
          <w:rFonts w:ascii="Times New Roman" w:hAnsi="Times New Roman" w:cs="Times New Roman"/>
        </w:rPr>
        <w:t xml:space="preserve"> </w:t>
      </w:r>
      <w:r w:rsidR="00B0067E" w:rsidRPr="00B0067E">
        <w:rPr>
          <w:rFonts w:ascii="Times New Roman" w:hAnsi="Times New Roman" w:cs="Times New Roman"/>
          <w:i/>
          <w:iCs/>
        </w:rPr>
        <w:t>men</w:t>
      </w:r>
      <w:r w:rsidRPr="007F3D19">
        <w:rPr>
          <w:rFonts w:ascii="Times New Roman" w:hAnsi="Times New Roman" w:cs="Times New Roman"/>
        </w:rPr>
        <w:t xml:space="preserve"> who have been perfected, and to </w:t>
      </w:r>
      <w:r w:rsidRPr="007F3D19">
        <w:rPr>
          <w:rFonts w:ascii="Times New Roman" w:hAnsi="Times New Roman" w:cs="Times New Roman"/>
          <w:i/>
          <w:iCs/>
        </w:rPr>
        <w:t>the</w:t>
      </w:r>
      <w:r w:rsidRPr="007F3D19">
        <w:rPr>
          <w:rFonts w:ascii="Times New Roman" w:hAnsi="Times New Roman" w:cs="Times New Roman"/>
        </w:rPr>
        <w:t xml:space="preserve"> mediator of the new covenant, Jesus, and to sprinkled blood speaking greater beside Abel.</w:t>
      </w:r>
    </w:p>
    <w:p w14:paraId="067E533F" w14:textId="7965DCE0" w:rsidR="00ED066A" w:rsidRPr="00374384" w:rsidRDefault="00ED066A">
      <w:pPr>
        <w:rPr>
          <w:rFonts w:ascii="Times New Roman" w:hAnsi="Times New Roman" w:cs="Times New Roman"/>
          <w:b/>
          <w:bCs/>
        </w:rPr>
      </w:pPr>
      <w:r w:rsidRPr="00374384">
        <w:rPr>
          <w:rFonts w:ascii="Times New Roman" w:hAnsi="Times New Roman" w:cs="Times New Roman"/>
          <w:b/>
          <w:bCs/>
        </w:rPr>
        <w:t>Grammatical analysis</w:t>
      </w:r>
    </w:p>
    <w:p w14:paraId="0A174BD8" w14:textId="6D3BF90C" w:rsidR="00C43D4C" w:rsidRPr="007F3D19" w:rsidRDefault="00C43D4C" w:rsidP="00761496">
      <w:pPr>
        <w:spacing w:line="480" w:lineRule="auto"/>
        <w:rPr>
          <w:rFonts w:ascii="Times New Roman" w:hAnsi="Times New Roman" w:cs="Times New Roman"/>
        </w:rPr>
      </w:pPr>
      <w:r w:rsidRPr="007F3D19">
        <w:rPr>
          <w:rFonts w:ascii="Times New Roman" w:hAnsi="Times New Roman" w:cs="Times New Roman"/>
        </w:rPr>
        <w:tab/>
        <w:t>Hebrews 12:22-24 is strongly worded given its heavy usage of the perfect tense</w:t>
      </w:r>
      <w:r w:rsidR="00397FE8">
        <w:rPr>
          <w:rFonts w:ascii="Times New Roman" w:hAnsi="Times New Roman" w:cs="Times New Roman"/>
        </w:rPr>
        <w:t>/stative aspect</w:t>
      </w:r>
      <w:r w:rsidRPr="007F3D19">
        <w:rPr>
          <w:rFonts w:ascii="Times New Roman" w:hAnsi="Times New Roman" w:cs="Times New Roman"/>
        </w:rPr>
        <w:t>. The sentence is a contrast of the Old Covent description in 12:</w:t>
      </w:r>
      <w:r w:rsidR="000C12B6" w:rsidRPr="007F3D19">
        <w:rPr>
          <w:rFonts w:ascii="Times New Roman" w:hAnsi="Times New Roman" w:cs="Times New Roman"/>
        </w:rPr>
        <w:t>18</w:t>
      </w:r>
      <w:r w:rsidRPr="007F3D19">
        <w:rPr>
          <w:rFonts w:ascii="Times New Roman" w:hAnsi="Times New Roman" w:cs="Times New Roman"/>
        </w:rPr>
        <w:t>-</w:t>
      </w:r>
      <w:r w:rsidR="000C12B6" w:rsidRPr="007F3D19">
        <w:rPr>
          <w:rFonts w:ascii="Times New Roman" w:hAnsi="Times New Roman" w:cs="Times New Roman"/>
        </w:rPr>
        <w:t>2</w:t>
      </w:r>
      <w:r w:rsidR="003C6767" w:rsidRPr="007F3D19">
        <w:rPr>
          <w:rFonts w:ascii="Times New Roman" w:hAnsi="Times New Roman" w:cs="Times New Roman"/>
        </w:rPr>
        <w:t>1</w:t>
      </w:r>
      <w:r w:rsidRPr="007F3D19">
        <w:rPr>
          <w:rFonts w:ascii="Times New Roman" w:hAnsi="Times New Roman" w:cs="Times New Roman"/>
        </w:rPr>
        <w:t>. It is straightforward in the main clause “</w:t>
      </w:r>
      <w:r w:rsidR="00E9747C" w:rsidRPr="007F3D19">
        <w:rPr>
          <w:rFonts w:ascii="Times New Roman" w:hAnsi="Times New Roman" w:cs="Times New Roman"/>
        </w:rPr>
        <w:t xml:space="preserve">you </w:t>
      </w:r>
      <w:r w:rsidR="00EF34E7" w:rsidRPr="007F3D19">
        <w:rPr>
          <w:rFonts w:ascii="Times New Roman" w:hAnsi="Times New Roman" w:cs="Times New Roman"/>
        </w:rPr>
        <w:t xml:space="preserve">all </w:t>
      </w:r>
      <w:r w:rsidR="00E9747C" w:rsidRPr="007F3D19">
        <w:rPr>
          <w:rFonts w:ascii="Times New Roman" w:hAnsi="Times New Roman" w:cs="Times New Roman"/>
        </w:rPr>
        <w:t xml:space="preserve">are </w:t>
      </w:r>
      <w:r w:rsidR="00E9747C" w:rsidRPr="007F3D19">
        <w:rPr>
          <w:rFonts w:ascii="Times New Roman" w:hAnsi="Times New Roman" w:cs="Times New Roman"/>
          <w:i/>
          <w:iCs/>
        </w:rPr>
        <w:t>positionally</w:t>
      </w:r>
      <w:r w:rsidR="00E9747C" w:rsidRPr="007F3D19">
        <w:rPr>
          <w:rFonts w:ascii="Times New Roman" w:hAnsi="Times New Roman" w:cs="Times New Roman"/>
        </w:rPr>
        <w:t xml:space="preserve"> </w:t>
      </w:r>
      <w:r w:rsidR="00F15F8C" w:rsidRPr="007F3D19">
        <w:rPr>
          <w:rFonts w:ascii="Times New Roman" w:hAnsi="Times New Roman" w:cs="Times New Roman"/>
        </w:rPr>
        <w:t xml:space="preserve">come to </w:t>
      </w:r>
      <w:r w:rsidR="00E9747C" w:rsidRPr="007F3D19">
        <w:rPr>
          <w:rFonts w:ascii="Times New Roman" w:hAnsi="Times New Roman" w:cs="Times New Roman"/>
        </w:rPr>
        <w:t>Mount Zion</w:t>
      </w:r>
      <w:r w:rsidRPr="007F3D19">
        <w:rPr>
          <w:rFonts w:ascii="Times New Roman" w:hAnsi="Times New Roman" w:cs="Times New Roman"/>
        </w:rPr>
        <w:t xml:space="preserve">” followed by </w:t>
      </w:r>
      <w:r w:rsidR="003C6767" w:rsidRPr="007F3D19">
        <w:rPr>
          <w:rFonts w:ascii="Times New Roman" w:hAnsi="Times New Roman" w:cs="Times New Roman"/>
        </w:rPr>
        <w:t>six</w:t>
      </w:r>
      <w:r w:rsidRPr="007F3D19">
        <w:rPr>
          <w:rFonts w:ascii="Times New Roman" w:hAnsi="Times New Roman" w:cs="Times New Roman"/>
        </w:rPr>
        <w:t xml:space="preserve"> parallel statements</w:t>
      </w:r>
      <w:r w:rsidR="003C6767" w:rsidRPr="007F3D19">
        <w:rPr>
          <w:rFonts w:ascii="Times New Roman" w:hAnsi="Times New Roman" w:cs="Times New Roman"/>
        </w:rPr>
        <w:t xml:space="preserve"> describing </w:t>
      </w:r>
      <w:r w:rsidR="00B00081">
        <w:rPr>
          <w:rFonts w:ascii="Times New Roman" w:hAnsi="Times New Roman" w:cs="Times New Roman"/>
        </w:rPr>
        <w:t>it.</w:t>
      </w:r>
      <w:r w:rsidRPr="007F3D19">
        <w:rPr>
          <w:rFonts w:ascii="Times New Roman" w:hAnsi="Times New Roman" w:cs="Times New Roman"/>
        </w:rPr>
        <w:t xml:space="preserve"> Scholars try to juxtapose or build upon the order of the statements, but there is no grammatical reason to do so. Because of this, it is best to take each statement on </w:t>
      </w:r>
      <w:r w:rsidR="00A826B9" w:rsidRPr="007F3D19">
        <w:rPr>
          <w:rFonts w:ascii="Times New Roman" w:hAnsi="Times New Roman" w:cs="Times New Roman"/>
        </w:rPr>
        <w:t>its</w:t>
      </w:r>
      <w:r w:rsidRPr="007F3D19">
        <w:rPr>
          <w:rFonts w:ascii="Times New Roman" w:hAnsi="Times New Roman" w:cs="Times New Roman"/>
        </w:rPr>
        <w:t xml:space="preserve"> own to understand what “</w:t>
      </w:r>
      <w:r w:rsidR="00E9747C" w:rsidRPr="007F3D19">
        <w:rPr>
          <w:rFonts w:ascii="Times New Roman" w:hAnsi="Times New Roman" w:cs="Times New Roman"/>
        </w:rPr>
        <w:t>you</w:t>
      </w:r>
      <w:r w:rsidR="00EF34E7" w:rsidRPr="007F3D19">
        <w:rPr>
          <w:rFonts w:ascii="Times New Roman" w:hAnsi="Times New Roman" w:cs="Times New Roman"/>
        </w:rPr>
        <w:t xml:space="preserve"> all</w:t>
      </w:r>
      <w:r w:rsidR="00E9747C" w:rsidRPr="007F3D19">
        <w:rPr>
          <w:rFonts w:ascii="Times New Roman" w:hAnsi="Times New Roman" w:cs="Times New Roman"/>
        </w:rPr>
        <w:t xml:space="preserve"> are </w:t>
      </w:r>
      <w:r w:rsidR="00E9747C" w:rsidRPr="007F3D19">
        <w:rPr>
          <w:rFonts w:ascii="Times New Roman" w:hAnsi="Times New Roman" w:cs="Times New Roman"/>
          <w:i/>
          <w:iCs/>
        </w:rPr>
        <w:t>positionally</w:t>
      </w:r>
      <w:r w:rsidR="00E9747C" w:rsidRPr="007F3D19">
        <w:rPr>
          <w:rFonts w:ascii="Times New Roman" w:hAnsi="Times New Roman" w:cs="Times New Roman"/>
        </w:rPr>
        <w:t xml:space="preserve"> </w:t>
      </w:r>
      <w:r w:rsidR="00F15F8C" w:rsidRPr="007F3D19">
        <w:rPr>
          <w:rFonts w:ascii="Times New Roman" w:hAnsi="Times New Roman" w:cs="Times New Roman"/>
        </w:rPr>
        <w:t>come to</w:t>
      </w:r>
      <w:r w:rsidR="00E9747C" w:rsidRPr="007F3D19">
        <w:rPr>
          <w:rFonts w:ascii="Times New Roman" w:hAnsi="Times New Roman" w:cs="Times New Roman"/>
        </w:rPr>
        <w:t xml:space="preserve"> Mount Zion</w:t>
      </w:r>
      <w:r w:rsidRPr="007F3D19">
        <w:rPr>
          <w:rFonts w:ascii="Times New Roman" w:hAnsi="Times New Roman" w:cs="Times New Roman"/>
        </w:rPr>
        <w:t xml:space="preserve">” </w:t>
      </w:r>
      <w:r w:rsidR="00B00081">
        <w:rPr>
          <w:rFonts w:ascii="Times New Roman" w:hAnsi="Times New Roman" w:cs="Times New Roman"/>
        </w:rPr>
        <w:t>involves</w:t>
      </w:r>
      <w:r w:rsidRPr="007F3D19">
        <w:rPr>
          <w:rFonts w:ascii="Times New Roman" w:hAnsi="Times New Roman" w:cs="Times New Roman"/>
        </w:rPr>
        <w:t>.</w:t>
      </w:r>
    </w:p>
    <w:p w14:paraId="738018A6" w14:textId="130E6F97" w:rsidR="00C43D4C" w:rsidRPr="007F3D19" w:rsidRDefault="003C6767">
      <w:pPr>
        <w:rPr>
          <w:rFonts w:ascii="Times New Roman" w:hAnsi="Times New Roman" w:cs="Times New Roman"/>
        </w:rPr>
      </w:pPr>
      <w:r w:rsidRPr="007F3D19">
        <w:rPr>
          <w:rFonts w:ascii="Times New Roman" w:hAnsi="Times New Roman" w:cs="Times New Roman"/>
        </w:rPr>
        <w:t xml:space="preserve">Main Clause: </w:t>
      </w:r>
      <w:r w:rsidR="00B00081">
        <w:rPr>
          <w:rFonts w:ascii="Times New Roman" w:hAnsi="Times New Roman" w:cs="Times New Roman"/>
        </w:rPr>
        <w:t>“</w:t>
      </w:r>
      <w:r w:rsidRPr="007F3D19">
        <w:rPr>
          <w:rFonts w:ascii="Times New Roman" w:hAnsi="Times New Roman" w:cs="Times New Roman"/>
        </w:rPr>
        <w:t xml:space="preserve">But you </w:t>
      </w:r>
      <w:r w:rsidR="00F15F8C" w:rsidRPr="007F3D19">
        <w:rPr>
          <w:rFonts w:ascii="Times New Roman" w:hAnsi="Times New Roman" w:cs="Times New Roman"/>
        </w:rPr>
        <w:t>have</w:t>
      </w:r>
      <w:r w:rsidRPr="007F3D19">
        <w:rPr>
          <w:rFonts w:ascii="Times New Roman" w:hAnsi="Times New Roman" w:cs="Times New Roman"/>
        </w:rPr>
        <w:t xml:space="preserve"> </w:t>
      </w:r>
      <w:r w:rsidRPr="007F3D19">
        <w:rPr>
          <w:rFonts w:ascii="Times New Roman" w:hAnsi="Times New Roman" w:cs="Times New Roman"/>
          <w:i/>
          <w:iCs/>
        </w:rPr>
        <w:t>positionally</w:t>
      </w:r>
      <w:r w:rsidRPr="007F3D19">
        <w:rPr>
          <w:rFonts w:ascii="Times New Roman" w:hAnsi="Times New Roman" w:cs="Times New Roman"/>
        </w:rPr>
        <w:t xml:space="preserve"> </w:t>
      </w:r>
      <w:r w:rsidR="00F15F8C" w:rsidRPr="007F3D19">
        <w:rPr>
          <w:rFonts w:ascii="Times New Roman" w:hAnsi="Times New Roman" w:cs="Times New Roman"/>
        </w:rPr>
        <w:t>come to</w:t>
      </w:r>
      <w:r w:rsidRPr="007F3D19">
        <w:rPr>
          <w:rFonts w:ascii="Times New Roman" w:hAnsi="Times New Roman" w:cs="Times New Roman"/>
        </w:rPr>
        <w:t xml:space="preserve"> Mount Zion</w:t>
      </w:r>
      <w:r w:rsidR="00B00081">
        <w:rPr>
          <w:rFonts w:ascii="Times New Roman" w:hAnsi="Times New Roman" w:cs="Times New Roman"/>
        </w:rPr>
        <w:t>”</w:t>
      </w:r>
    </w:p>
    <w:p w14:paraId="63338076" w14:textId="723B9D97" w:rsidR="003C6767" w:rsidRPr="007F3D19" w:rsidRDefault="003C6767" w:rsidP="00761496">
      <w:pPr>
        <w:spacing w:line="480" w:lineRule="auto"/>
        <w:ind w:firstLine="720"/>
        <w:rPr>
          <w:rFonts w:ascii="Times New Roman" w:hAnsi="Times New Roman" w:cs="Times New Roman"/>
        </w:rPr>
      </w:pPr>
      <w:r w:rsidRPr="007F3D19">
        <w:rPr>
          <w:rFonts w:ascii="Times New Roman" w:hAnsi="Times New Roman" w:cs="Times New Roman"/>
        </w:rPr>
        <w:t>This is contrast to Hebrews 12:18 which describes where the saints are not</w:t>
      </w:r>
      <w:r w:rsidR="00F15F8C" w:rsidRPr="007F3D19">
        <w:rPr>
          <w:rFonts w:ascii="Times New Roman" w:hAnsi="Times New Roman" w:cs="Times New Roman"/>
        </w:rPr>
        <w:t xml:space="preserve"> (Οὐ γὰρ προσεληλύθατε)</w:t>
      </w:r>
      <w:r w:rsidRPr="007F3D19">
        <w:rPr>
          <w:rFonts w:ascii="Times New Roman" w:hAnsi="Times New Roman" w:cs="Times New Roman"/>
        </w:rPr>
        <w:t xml:space="preserve">. </w:t>
      </w:r>
      <w:r w:rsidR="00F15F8C" w:rsidRPr="007F3D19">
        <w:rPr>
          <w:rFonts w:ascii="Times New Roman" w:hAnsi="Times New Roman" w:cs="Times New Roman"/>
          <w:i/>
          <w:iCs/>
        </w:rPr>
        <w:t xml:space="preserve">Positionally </w:t>
      </w:r>
      <w:r w:rsidR="00F15F8C" w:rsidRPr="007F3D19">
        <w:rPr>
          <w:rFonts w:ascii="Times New Roman" w:hAnsi="Times New Roman" w:cs="Times New Roman"/>
        </w:rPr>
        <w:t xml:space="preserve">is supplied to reflect the stative aspect of προσεληλύθατε as well as the spiritual standing the audience has. They are not physically in heaven, but their state of position exists </w:t>
      </w:r>
      <w:proofErr w:type="gramStart"/>
      <w:r w:rsidR="00F15F8C" w:rsidRPr="007F3D19">
        <w:rPr>
          <w:rFonts w:ascii="Times New Roman" w:hAnsi="Times New Roman" w:cs="Times New Roman"/>
        </w:rPr>
        <w:t>in reality not</w:t>
      </w:r>
      <w:proofErr w:type="gramEnd"/>
      <w:r w:rsidR="00F15F8C" w:rsidRPr="007F3D19">
        <w:rPr>
          <w:rFonts w:ascii="Times New Roman" w:hAnsi="Times New Roman" w:cs="Times New Roman"/>
        </w:rPr>
        <w:t xml:space="preserve"> metaphorically.</w:t>
      </w:r>
      <w:r w:rsidR="00A746B9">
        <w:rPr>
          <w:rFonts w:ascii="Times New Roman" w:hAnsi="Times New Roman" w:cs="Times New Roman"/>
        </w:rPr>
        <w:t xml:space="preserve"> This positional location is </w:t>
      </w:r>
      <w:proofErr w:type="gramStart"/>
      <w:r w:rsidR="00A746B9">
        <w:rPr>
          <w:rFonts w:ascii="Times New Roman" w:hAnsi="Times New Roman" w:cs="Times New Roman"/>
        </w:rPr>
        <w:t>similar to</w:t>
      </w:r>
      <w:proofErr w:type="gramEnd"/>
      <w:r w:rsidR="00A746B9">
        <w:rPr>
          <w:rFonts w:ascii="Times New Roman" w:hAnsi="Times New Roman" w:cs="Times New Roman"/>
        </w:rPr>
        <w:t xml:space="preserve"> Paul’s reference for being seated with Christ in Ephesians 2:6.</w:t>
      </w:r>
    </w:p>
    <w:p w14:paraId="593256B0" w14:textId="2DD0B0DE" w:rsidR="00C43D4C" w:rsidRPr="007F3D19" w:rsidRDefault="003C6767" w:rsidP="00C43D4C">
      <w:pPr>
        <w:rPr>
          <w:rFonts w:ascii="Times New Roman" w:hAnsi="Times New Roman" w:cs="Times New Roman"/>
        </w:rPr>
      </w:pPr>
      <w:r w:rsidRPr="007F3D19">
        <w:rPr>
          <w:rFonts w:ascii="Times New Roman" w:hAnsi="Times New Roman" w:cs="Times New Roman"/>
        </w:rPr>
        <w:t xml:space="preserve">Parallel Statement 1: </w:t>
      </w:r>
      <w:r w:rsidR="00481275">
        <w:rPr>
          <w:rFonts w:ascii="Times New Roman" w:hAnsi="Times New Roman" w:cs="Times New Roman"/>
        </w:rPr>
        <w:t>“</w:t>
      </w:r>
      <w:r w:rsidRPr="007F3D19">
        <w:rPr>
          <w:rFonts w:ascii="Times New Roman" w:hAnsi="Times New Roman" w:cs="Times New Roman"/>
        </w:rPr>
        <w:t>and the city of the living God, the heavenly Jerusalem</w:t>
      </w:r>
      <w:r w:rsidR="00481275">
        <w:rPr>
          <w:rFonts w:ascii="Times New Roman" w:hAnsi="Times New Roman" w:cs="Times New Roman"/>
        </w:rPr>
        <w:t>”</w:t>
      </w:r>
    </w:p>
    <w:p w14:paraId="380BA497" w14:textId="4B0A0D64" w:rsidR="00F15F8C" w:rsidRPr="007F3D19" w:rsidRDefault="00F15F8C" w:rsidP="00761496">
      <w:pPr>
        <w:spacing w:line="480" w:lineRule="auto"/>
        <w:ind w:firstLine="720"/>
        <w:rPr>
          <w:rFonts w:ascii="Times New Roman" w:hAnsi="Times New Roman" w:cs="Times New Roman"/>
        </w:rPr>
      </w:pPr>
      <w:r w:rsidRPr="007F3D19">
        <w:rPr>
          <w:rFonts w:ascii="Times New Roman" w:hAnsi="Times New Roman" w:cs="Times New Roman"/>
        </w:rPr>
        <w:t>This gives information describing Mount Zion, which the audience is positionally.</w:t>
      </w:r>
      <w:r w:rsidR="00EF34E7" w:rsidRPr="007F3D19">
        <w:rPr>
          <w:rFonts w:ascii="Times New Roman" w:hAnsi="Times New Roman" w:cs="Times New Roman"/>
        </w:rPr>
        <w:t xml:space="preserve"> Mount Zion and the heavenly Jerusalem have eschatological implications </w:t>
      </w:r>
      <w:r w:rsidR="00296E93">
        <w:rPr>
          <w:rFonts w:ascii="Times New Roman" w:hAnsi="Times New Roman" w:cs="Times New Roman"/>
        </w:rPr>
        <w:t>since</w:t>
      </w:r>
      <w:r w:rsidR="00EF34E7" w:rsidRPr="007F3D19">
        <w:rPr>
          <w:rFonts w:ascii="Times New Roman" w:hAnsi="Times New Roman" w:cs="Times New Roman"/>
        </w:rPr>
        <w:t xml:space="preserve"> the promises </w:t>
      </w:r>
      <w:r w:rsidR="00296E93">
        <w:rPr>
          <w:rFonts w:ascii="Times New Roman" w:hAnsi="Times New Roman" w:cs="Times New Roman"/>
        </w:rPr>
        <w:t xml:space="preserve">of Hebrews 11 have </w:t>
      </w:r>
      <w:r w:rsidR="00EF34E7" w:rsidRPr="007F3D19">
        <w:rPr>
          <w:rFonts w:ascii="Times New Roman" w:hAnsi="Times New Roman" w:cs="Times New Roman"/>
        </w:rPr>
        <w:t xml:space="preserve">not yet </w:t>
      </w:r>
      <w:r w:rsidR="00296E93">
        <w:rPr>
          <w:rFonts w:ascii="Times New Roman" w:hAnsi="Times New Roman" w:cs="Times New Roman"/>
        </w:rPr>
        <w:t>been f</w:t>
      </w:r>
      <w:r w:rsidR="00EF34E7" w:rsidRPr="007F3D19">
        <w:rPr>
          <w:rFonts w:ascii="Times New Roman" w:hAnsi="Times New Roman" w:cs="Times New Roman"/>
        </w:rPr>
        <w:t>ulfilled.</w:t>
      </w:r>
      <w:r w:rsidR="00296E93">
        <w:rPr>
          <w:rFonts w:ascii="Times New Roman" w:hAnsi="Times New Roman" w:cs="Times New Roman"/>
        </w:rPr>
        <w:t xml:space="preserve"> Mount Zion is used primarily to stand in contrast with Mount Sinai description in v12:18-21. Mount Zion and Jerusalem</w:t>
      </w:r>
      <w:r w:rsidR="00897C6C">
        <w:rPr>
          <w:rFonts w:ascii="Times New Roman" w:hAnsi="Times New Roman" w:cs="Times New Roman"/>
        </w:rPr>
        <w:t xml:space="preserve"> should be viewed as</w:t>
      </w:r>
      <w:r w:rsidR="00296E93">
        <w:rPr>
          <w:rFonts w:ascii="Times New Roman" w:hAnsi="Times New Roman" w:cs="Times New Roman"/>
        </w:rPr>
        <w:t xml:space="preserve"> synonymous.</w:t>
      </w:r>
      <w:r w:rsidR="00296E93">
        <w:rPr>
          <w:rStyle w:val="FootnoteReference"/>
          <w:rFonts w:ascii="Times New Roman" w:hAnsi="Times New Roman" w:cs="Times New Roman"/>
        </w:rPr>
        <w:footnoteReference w:id="11"/>
      </w:r>
    </w:p>
    <w:p w14:paraId="45A3D231" w14:textId="0F8116AC" w:rsidR="00C43D4C" w:rsidRPr="007F3D19" w:rsidRDefault="003C6767" w:rsidP="00C43D4C">
      <w:pPr>
        <w:rPr>
          <w:rFonts w:ascii="Times New Roman" w:hAnsi="Times New Roman" w:cs="Times New Roman"/>
        </w:rPr>
      </w:pPr>
      <w:r w:rsidRPr="007F3D19">
        <w:rPr>
          <w:rFonts w:ascii="Times New Roman" w:hAnsi="Times New Roman" w:cs="Times New Roman"/>
        </w:rPr>
        <w:t xml:space="preserve">Parallel Statement 2: </w:t>
      </w:r>
      <w:r w:rsidR="00481275">
        <w:rPr>
          <w:rFonts w:ascii="Times New Roman" w:hAnsi="Times New Roman" w:cs="Times New Roman"/>
        </w:rPr>
        <w:t>“</w:t>
      </w:r>
      <w:r w:rsidRPr="007F3D19">
        <w:rPr>
          <w:rFonts w:ascii="Times New Roman" w:hAnsi="Times New Roman" w:cs="Times New Roman"/>
        </w:rPr>
        <w:t>and to myriads of ang</w:t>
      </w:r>
      <w:r w:rsidR="00D2790C">
        <w:rPr>
          <w:rFonts w:ascii="Times New Roman" w:hAnsi="Times New Roman" w:cs="Times New Roman"/>
        </w:rPr>
        <w:t>el</w:t>
      </w:r>
      <w:r w:rsidRPr="007F3D19">
        <w:rPr>
          <w:rFonts w:ascii="Times New Roman" w:hAnsi="Times New Roman" w:cs="Times New Roman"/>
        </w:rPr>
        <w:t>s’ joyful gathering</w:t>
      </w:r>
      <w:r w:rsidR="00481275">
        <w:rPr>
          <w:rFonts w:ascii="Times New Roman" w:hAnsi="Times New Roman" w:cs="Times New Roman"/>
        </w:rPr>
        <w:t>”</w:t>
      </w:r>
    </w:p>
    <w:p w14:paraId="1473CBF6" w14:textId="5F94A202" w:rsidR="00EF34E7" w:rsidRPr="007F3D19" w:rsidRDefault="00EF34E7" w:rsidP="00761496">
      <w:pPr>
        <w:spacing w:line="480" w:lineRule="auto"/>
        <w:rPr>
          <w:rFonts w:ascii="Times New Roman" w:hAnsi="Times New Roman" w:cs="Times New Roman"/>
        </w:rPr>
      </w:pPr>
      <w:r w:rsidRPr="007F3D19">
        <w:rPr>
          <w:rFonts w:ascii="Times New Roman" w:hAnsi="Times New Roman" w:cs="Times New Roman"/>
        </w:rPr>
        <w:tab/>
        <w:t>This large group of heavenly beings are at a festival. This carries a joyful connotation even though the audience of Hebrews is struggling with their current situation. The joyous gathering communicates hope of victory already positionally held.</w:t>
      </w:r>
    </w:p>
    <w:p w14:paraId="11FC2B31" w14:textId="0EDB797A" w:rsidR="00EF34E7" w:rsidRPr="007F3D19" w:rsidRDefault="00EF34E7" w:rsidP="00C43D4C">
      <w:pPr>
        <w:rPr>
          <w:rFonts w:ascii="Times New Roman" w:hAnsi="Times New Roman" w:cs="Times New Roman"/>
        </w:rPr>
      </w:pPr>
      <w:r w:rsidRPr="007F3D19">
        <w:rPr>
          <w:rFonts w:ascii="Times New Roman" w:hAnsi="Times New Roman" w:cs="Times New Roman"/>
        </w:rPr>
        <w:t xml:space="preserve">Parallel Statement 3: </w:t>
      </w:r>
      <w:r w:rsidR="00481275">
        <w:rPr>
          <w:rFonts w:ascii="Times New Roman" w:hAnsi="Times New Roman" w:cs="Times New Roman"/>
        </w:rPr>
        <w:t>“</w:t>
      </w:r>
      <w:r w:rsidRPr="007F3D19">
        <w:rPr>
          <w:rFonts w:ascii="Times New Roman" w:hAnsi="Times New Roman" w:cs="Times New Roman"/>
        </w:rPr>
        <w:t>and to the church of the firstborn who have been registered in heaven,</w:t>
      </w:r>
      <w:r w:rsidR="00481275">
        <w:rPr>
          <w:rFonts w:ascii="Times New Roman" w:hAnsi="Times New Roman" w:cs="Times New Roman"/>
        </w:rPr>
        <w:t>”</w:t>
      </w:r>
    </w:p>
    <w:p w14:paraId="4BC0EBD3" w14:textId="52C52402" w:rsidR="00EF34E7" w:rsidRPr="00950D01" w:rsidRDefault="008E345D" w:rsidP="00761496">
      <w:pPr>
        <w:spacing w:line="480" w:lineRule="auto"/>
        <w:rPr>
          <w:rFonts w:ascii="Times New Roman" w:hAnsi="Times New Roman" w:cs="Times New Roman"/>
        </w:rPr>
      </w:pPr>
      <w:r w:rsidRPr="007F3D19">
        <w:rPr>
          <w:rFonts w:ascii="Times New Roman" w:hAnsi="Times New Roman" w:cs="Times New Roman"/>
        </w:rPr>
        <w:tab/>
        <w:t>This indicates the church</w:t>
      </w:r>
      <w:r w:rsidR="00481275">
        <w:rPr>
          <w:rFonts w:ascii="Times New Roman" w:hAnsi="Times New Roman" w:cs="Times New Roman"/>
        </w:rPr>
        <w:t>,</w:t>
      </w:r>
      <w:r w:rsidRPr="007F3D19">
        <w:rPr>
          <w:rFonts w:ascii="Times New Roman" w:hAnsi="Times New Roman" w:cs="Times New Roman"/>
        </w:rPr>
        <w:t xml:space="preserve"> as the audience in Christ are firstborn with Christ. Given the firstborn modifier it is likely the universal church is in mind for ἐκκλησίᾳ and not a mere assembly.</w:t>
      </w:r>
      <w:r w:rsidR="00481275">
        <w:rPr>
          <w:rStyle w:val="FootnoteReference"/>
          <w:rFonts w:ascii="Times New Roman" w:hAnsi="Times New Roman" w:cs="Times New Roman"/>
        </w:rPr>
        <w:footnoteReference w:id="12"/>
      </w:r>
      <w:r w:rsidRPr="007F3D19">
        <w:rPr>
          <w:rFonts w:ascii="Times New Roman" w:hAnsi="Times New Roman" w:cs="Times New Roman"/>
        </w:rPr>
        <w:t xml:space="preserve"> The church is distinct as a group from both ang</w:t>
      </w:r>
      <w:r w:rsidR="007E19FE">
        <w:rPr>
          <w:rFonts w:ascii="Times New Roman" w:hAnsi="Times New Roman" w:cs="Times New Roman"/>
        </w:rPr>
        <w:t>el</w:t>
      </w:r>
      <w:r w:rsidRPr="007F3D19">
        <w:rPr>
          <w:rFonts w:ascii="Times New Roman" w:hAnsi="Times New Roman" w:cs="Times New Roman"/>
        </w:rPr>
        <w:t>s and the spirits of the righteous</w:t>
      </w:r>
      <w:r w:rsidR="00481275">
        <w:rPr>
          <w:rFonts w:ascii="Times New Roman" w:hAnsi="Times New Roman" w:cs="Times New Roman"/>
        </w:rPr>
        <w:t xml:space="preserve"> men</w:t>
      </w:r>
      <w:r w:rsidRPr="007F3D19">
        <w:rPr>
          <w:rFonts w:ascii="Times New Roman" w:hAnsi="Times New Roman" w:cs="Times New Roman"/>
        </w:rPr>
        <w:t xml:space="preserve"> who have been perfected.</w:t>
      </w:r>
      <w:r w:rsidR="00DB586B" w:rsidRPr="007F3D19">
        <w:rPr>
          <w:rFonts w:ascii="Times New Roman" w:hAnsi="Times New Roman" w:cs="Times New Roman"/>
        </w:rPr>
        <w:t xml:space="preserve"> Given the audience is a church, indicating a positional presence with the universal church gives comfort of not being alone. Further</w:t>
      </w:r>
      <w:r w:rsidR="00481275">
        <w:rPr>
          <w:rFonts w:ascii="Times New Roman" w:hAnsi="Times New Roman" w:cs="Times New Roman"/>
        </w:rPr>
        <w:t>,</w:t>
      </w:r>
      <w:r w:rsidR="00DB586B" w:rsidRPr="007F3D19">
        <w:rPr>
          <w:rFonts w:ascii="Times New Roman" w:hAnsi="Times New Roman" w:cs="Times New Roman"/>
        </w:rPr>
        <w:t xml:space="preserve"> this group is registered in heaven, communicating a secure position. This secure state is clear with the usage of the stative aspect of ἀπ</w:t>
      </w:r>
      <w:proofErr w:type="spellStart"/>
      <w:r w:rsidR="00DB586B" w:rsidRPr="007F3D19">
        <w:rPr>
          <w:rFonts w:ascii="Times New Roman" w:hAnsi="Times New Roman" w:cs="Times New Roman"/>
        </w:rPr>
        <w:t>ογεγρ</w:t>
      </w:r>
      <w:proofErr w:type="spellEnd"/>
      <w:r w:rsidR="00DB586B" w:rsidRPr="007F3D19">
        <w:rPr>
          <w:rFonts w:ascii="Times New Roman" w:hAnsi="Times New Roman" w:cs="Times New Roman"/>
        </w:rPr>
        <w:t>α</w:t>
      </w:r>
      <w:proofErr w:type="spellStart"/>
      <w:r w:rsidR="00DB586B" w:rsidRPr="007F3D19">
        <w:rPr>
          <w:rFonts w:ascii="Times New Roman" w:hAnsi="Times New Roman" w:cs="Times New Roman"/>
        </w:rPr>
        <w:t>μμένων</w:t>
      </w:r>
      <w:proofErr w:type="spellEnd"/>
      <w:r w:rsidR="00DB586B" w:rsidRPr="007F3D19">
        <w:rPr>
          <w:rFonts w:ascii="Times New Roman" w:hAnsi="Times New Roman" w:cs="Times New Roman"/>
        </w:rPr>
        <w:t>.</w:t>
      </w:r>
      <w:r w:rsidR="00950D01">
        <w:rPr>
          <w:rFonts w:ascii="Times New Roman" w:hAnsi="Times New Roman" w:cs="Times New Roman"/>
        </w:rPr>
        <w:t xml:space="preserve"> Jews saved in this dispensation would be considered part of the church give</w:t>
      </w:r>
      <w:r w:rsidR="008C75AE">
        <w:rPr>
          <w:rFonts w:ascii="Times New Roman" w:hAnsi="Times New Roman" w:cs="Times New Roman"/>
        </w:rPr>
        <w:t>n</w:t>
      </w:r>
      <w:r w:rsidR="00950D01">
        <w:rPr>
          <w:rFonts w:ascii="Times New Roman" w:hAnsi="Times New Roman" w:cs="Times New Roman"/>
        </w:rPr>
        <w:t xml:space="preserve"> the </w:t>
      </w:r>
      <w:r w:rsidR="00950D01">
        <w:rPr>
          <w:rFonts w:ascii="Times New Roman" w:hAnsi="Times New Roman" w:cs="Times New Roman"/>
          <w:i/>
          <w:iCs/>
        </w:rPr>
        <w:t>us</w:t>
      </w:r>
      <w:r w:rsidR="00950D01">
        <w:rPr>
          <w:rFonts w:ascii="Times New Roman" w:hAnsi="Times New Roman" w:cs="Times New Roman"/>
        </w:rPr>
        <w:t xml:space="preserve"> statement in v11:40.</w:t>
      </w:r>
    </w:p>
    <w:p w14:paraId="603A92E7" w14:textId="021BA2BD" w:rsidR="00C43D4C" w:rsidRPr="007F3D19" w:rsidRDefault="003C6767" w:rsidP="00C43D4C">
      <w:pPr>
        <w:rPr>
          <w:rFonts w:ascii="Times New Roman" w:hAnsi="Times New Roman" w:cs="Times New Roman"/>
        </w:rPr>
      </w:pPr>
      <w:r w:rsidRPr="007F3D19">
        <w:rPr>
          <w:rFonts w:ascii="Times New Roman" w:hAnsi="Times New Roman" w:cs="Times New Roman"/>
        </w:rPr>
        <w:t xml:space="preserve">Parallel Statement </w:t>
      </w:r>
      <w:r w:rsidR="00EF34E7" w:rsidRPr="007F3D19">
        <w:rPr>
          <w:rFonts w:ascii="Times New Roman" w:hAnsi="Times New Roman" w:cs="Times New Roman"/>
        </w:rPr>
        <w:t>4</w:t>
      </w:r>
      <w:r w:rsidRPr="007F3D19">
        <w:rPr>
          <w:rFonts w:ascii="Times New Roman" w:hAnsi="Times New Roman" w:cs="Times New Roman"/>
        </w:rPr>
        <w:t xml:space="preserve">: </w:t>
      </w:r>
      <w:r w:rsidR="00481275">
        <w:rPr>
          <w:rFonts w:ascii="Times New Roman" w:hAnsi="Times New Roman" w:cs="Times New Roman"/>
        </w:rPr>
        <w:t>“</w:t>
      </w:r>
      <w:r w:rsidRPr="007F3D19">
        <w:rPr>
          <w:rFonts w:ascii="Times New Roman" w:hAnsi="Times New Roman" w:cs="Times New Roman"/>
        </w:rPr>
        <w:t>and to God the judge of all</w:t>
      </w:r>
      <w:r w:rsidR="00481275">
        <w:rPr>
          <w:rFonts w:ascii="Times New Roman" w:hAnsi="Times New Roman" w:cs="Times New Roman"/>
        </w:rPr>
        <w:t>”</w:t>
      </w:r>
    </w:p>
    <w:p w14:paraId="08A9830A" w14:textId="676FBE0B" w:rsidR="00EF34E7" w:rsidRPr="007F3D19" w:rsidRDefault="00EF34E7" w:rsidP="00761496">
      <w:pPr>
        <w:spacing w:line="480" w:lineRule="auto"/>
        <w:rPr>
          <w:rFonts w:ascii="Times New Roman" w:hAnsi="Times New Roman" w:cs="Times New Roman"/>
        </w:rPr>
      </w:pPr>
      <w:r w:rsidRPr="007F3D19">
        <w:rPr>
          <w:rFonts w:ascii="Times New Roman" w:hAnsi="Times New Roman" w:cs="Times New Roman"/>
        </w:rPr>
        <w:tab/>
        <w:t xml:space="preserve">The audience of Hebrews have a direct relationship with God. In the New Covenant one is with God in contrast to the fear and separation in verses 18-21, and the </w:t>
      </w:r>
      <w:r w:rsidR="008F2D69">
        <w:rPr>
          <w:rFonts w:ascii="Times New Roman" w:hAnsi="Times New Roman" w:cs="Times New Roman"/>
        </w:rPr>
        <w:t>seeking</w:t>
      </w:r>
      <w:r w:rsidRPr="007F3D19">
        <w:rPr>
          <w:rFonts w:ascii="Times New Roman" w:hAnsi="Times New Roman" w:cs="Times New Roman"/>
        </w:rPr>
        <w:t xml:space="preserve"> of God in Hebrews 11:6.</w:t>
      </w:r>
      <w:r w:rsidR="003B255A" w:rsidRPr="007F3D19">
        <w:rPr>
          <w:rFonts w:ascii="Times New Roman" w:hAnsi="Times New Roman" w:cs="Times New Roman"/>
        </w:rPr>
        <w:t xml:space="preserve"> </w:t>
      </w:r>
      <w:r w:rsidR="008F2D69">
        <w:rPr>
          <w:rFonts w:ascii="Times New Roman" w:hAnsi="Times New Roman" w:cs="Times New Roman"/>
        </w:rPr>
        <w:t xml:space="preserve">As God was sought after, at Mount Zion He has been found. </w:t>
      </w:r>
      <w:r w:rsidR="003B255A" w:rsidRPr="007F3D19">
        <w:rPr>
          <w:rFonts w:ascii="Times New Roman" w:hAnsi="Times New Roman" w:cs="Times New Roman"/>
        </w:rPr>
        <w:t xml:space="preserve">In a positional sense, the </w:t>
      </w:r>
      <w:r w:rsidR="0094544A">
        <w:rPr>
          <w:rFonts w:ascii="Times New Roman" w:hAnsi="Times New Roman" w:cs="Times New Roman"/>
        </w:rPr>
        <w:t>readers</w:t>
      </w:r>
      <w:r w:rsidR="003B255A" w:rsidRPr="007F3D19">
        <w:rPr>
          <w:rFonts w:ascii="Times New Roman" w:hAnsi="Times New Roman" w:cs="Times New Roman"/>
        </w:rPr>
        <w:t xml:space="preserve"> ha</w:t>
      </w:r>
      <w:r w:rsidR="0094544A">
        <w:rPr>
          <w:rFonts w:ascii="Times New Roman" w:hAnsi="Times New Roman" w:cs="Times New Roman"/>
        </w:rPr>
        <w:t>ve</w:t>
      </w:r>
      <w:r w:rsidR="003B255A" w:rsidRPr="007F3D19">
        <w:rPr>
          <w:rFonts w:ascii="Times New Roman" w:hAnsi="Times New Roman" w:cs="Times New Roman"/>
        </w:rPr>
        <w:t xml:space="preserve"> arrived</w:t>
      </w:r>
      <w:r w:rsidR="0094544A">
        <w:rPr>
          <w:rFonts w:ascii="Times New Roman" w:hAnsi="Times New Roman" w:cs="Times New Roman"/>
        </w:rPr>
        <w:t xml:space="preserve">, </w:t>
      </w:r>
      <w:r w:rsidR="003B255A" w:rsidRPr="007F3D19">
        <w:rPr>
          <w:rFonts w:ascii="Times New Roman" w:hAnsi="Times New Roman" w:cs="Times New Roman"/>
        </w:rPr>
        <w:t xml:space="preserve">though they are called </w:t>
      </w:r>
      <w:r w:rsidR="0094544A">
        <w:rPr>
          <w:rFonts w:ascii="Times New Roman" w:hAnsi="Times New Roman" w:cs="Times New Roman"/>
        </w:rPr>
        <w:t xml:space="preserve">by the author </w:t>
      </w:r>
      <w:r w:rsidR="003B255A" w:rsidRPr="007F3D19">
        <w:rPr>
          <w:rFonts w:ascii="Times New Roman" w:hAnsi="Times New Roman" w:cs="Times New Roman"/>
        </w:rPr>
        <w:t xml:space="preserve">to </w:t>
      </w:r>
      <w:r w:rsidR="0094544A">
        <w:rPr>
          <w:rFonts w:ascii="Times New Roman" w:hAnsi="Times New Roman" w:cs="Times New Roman"/>
        </w:rPr>
        <w:t xml:space="preserve">continue to </w:t>
      </w:r>
      <w:r w:rsidR="003B255A" w:rsidRPr="007F3D19">
        <w:rPr>
          <w:rFonts w:ascii="Times New Roman" w:hAnsi="Times New Roman" w:cs="Times New Roman"/>
        </w:rPr>
        <w:t>live by faith.</w:t>
      </w:r>
      <w:r w:rsidR="00481275">
        <w:rPr>
          <w:rFonts w:ascii="Times New Roman" w:hAnsi="Times New Roman" w:cs="Times New Roman"/>
        </w:rPr>
        <w:t xml:space="preserve"> As God is judge, his presence with them demonstrates relief of concern.</w:t>
      </w:r>
    </w:p>
    <w:p w14:paraId="42228DE5" w14:textId="5C638352" w:rsidR="00C43D4C" w:rsidRPr="007F3D19" w:rsidRDefault="003C6767" w:rsidP="00C43D4C">
      <w:pPr>
        <w:rPr>
          <w:rFonts w:ascii="Times New Roman" w:hAnsi="Times New Roman" w:cs="Times New Roman"/>
        </w:rPr>
      </w:pPr>
      <w:r w:rsidRPr="007F3D19">
        <w:rPr>
          <w:rFonts w:ascii="Times New Roman" w:hAnsi="Times New Roman" w:cs="Times New Roman"/>
        </w:rPr>
        <w:t xml:space="preserve">Parallel Statement </w:t>
      </w:r>
      <w:r w:rsidR="00EF34E7" w:rsidRPr="007F3D19">
        <w:rPr>
          <w:rFonts w:ascii="Times New Roman" w:hAnsi="Times New Roman" w:cs="Times New Roman"/>
        </w:rPr>
        <w:t>5</w:t>
      </w:r>
      <w:r w:rsidRPr="007F3D19">
        <w:rPr>
          <w:rFonts w:ascii="Times New Roman" w:hAnsi="Times New Roman" w:cs="Times New Roman"/>
        </w:rPr>
        <w:t xml:space="preserve">: </w:t>
      </w:r>
      <w:r w:rsidR="00481275">
        <w:rPr>
          <w:rFonts w:ascii="Times New Roman" w:hAnsi="Times New Roman" w:cs="Times New Roman"/>
        </w:rPr>
        <w:t>“</w:t>
      </w:r>
      <w:r w:rsidRPr="007F3D19">
        <w:rPr>
          <w:rFonts w:ascii="Times New Roman" w:hAnsi="Times New Roman" w:cs="Times New Roman"/>
        </w:rPr>
        <w:t>and to spirits of righteous</w:t>
      </w:r>
      <w:r w:rsidR="00B0067E">
        <w:rPr>
          <w:rFonts w:ascii="Times New Roman" w:hAnsi="Times New Roman" w:cs="Times New Roman"/>
        </w:rPr>
        <w:t xml:space="preserve"> </w:t>
      </w:r>
      <w:r w:rsidR="00B0067E">
        <w:rPr>
          <w:rFonts w:ascii="Times New Roman" w:hAnsi="Times New Roman" w:cs="Times New Roman"/>
          <w:i/>
          <w:iCs/>
        </w:rPr>
        <w:t>men</w:t>
      </w:r>
      <w:r w:rsidRPr="007F3D19">
        <w:rPr>
          <w:rFonts w:ascii="Times New Roman" w:hAnsi="Times New Roman" w:cs="Times New Roman"/>
        </w:rPr>
        <w:t xml:space="preserve"> who have been perfected</w:t>
      </w:r>
      <w:r w:rsidR="00A826B9">
        <w:rPr>
          <w:rFonts w:ascii="Times New Roman" w:hAnsi="Times New Roman" w:cs="Times New Roman"/>
        </w:rPr>
        <w:t>.</w:t>
      </w:r>
      <w:r w:rsidR="00481275">
        <w:rPr>
          <w:rFonts w:ascii="Times New Roman" w:hAnsi="Times New Roman" w:cs="Times New Roman"/>
        </w:rPr>
        <w:t>”</w:t>
      </w:r>
    </w:p>
    <w:p w14:paraId="7FD6631F" w14:textId="5CB97557" w:rsidR="00EF34E7" w:rsidRPr="007F3D19" w:rsidRDefault="00EF34E7" w:rsidP="00761496">
      <w:pPr>
        <w:spacing w:line="480" w:lineRule="auto"/>
        <w:rPr>
          <w:rFonts w:ascii="Times New Roman" w:hAnsi="Times New Roman" w:cs="Times New Roman"/>
        </w:rPr>
      </w:pPr>
      <w:r w:rsidRPr="007F3D19">
        <w:rPr>
          <w:rFonts w:ascii="Times New Roman" w:hAnsi="Times New Roman" w:cs="Times New Roman"/>
        </w:rPr>
        <w:tab/>
      </w:r>
      <w:proofErr w:type="gramStart"/>
      <w:r w:rsidR="008F5EAF">
        <w:rPr>
          <w:rFonts w:ascii="Times New Roman" w:hAnsi="Times New Roman" w:cs="Times New Roman"/>
        </w:rPr>
        <w:t>Similar to</w:t>
      </w:r>
      <w:proofErr w:type="gramEnd"/>
      <w:r w:rsidR="008F5EAF">
        <w:rPr>
          <w:rFonts w:ascii="Times New Roman" w:hAnsi="Times New Roman" w:cs="Times New Roman"/>
        </w:rPr>
        <w:t xml:space="preserve"> the picture of Revelation 7:9-17</w:t>
      </w:r>
      <w:r w:rsidR="003B255A" w:rsidRPr="007F3D19">
        <w:rPr>
          <w:rFonts w:ascii="Times New Roman" w:hAnsi="Times New Roman" w:cs="Times New Roman"/>
        </w:rPr>
        <w:t xml:space="preserve">, the </w:t>
      </w:r>
      <w:r w:rsidR="00A826B9" w:rsidRPr="007F3D19">
        <w:rPr>
          <w:rFonts w:ascii="Times New Roman" w:hAnsi="Times New Roman" w:cs="Times New Roman"/>
        </w:rPr>
        <w:t>spirits</w:t>
      </w:r>
      <w:r w:rsidR="003B255A" w:rsidRPr="007F3D19">
        <w:rPr>
          <w:rFonts w:ascii="Times New Roman" w:hAnsi="Times New Roman" w:cs="Times New Roman"/>
        </w:rPr>
        <w:t xml:space="preserve"> of the OT saints are with God in heaven. This is consistent with Paul’s expression “to be absent from the body is to be </w:t>
      </w:r>
      <w:r w:rsidR="004F569B">
        <w:rPr>
          <w:rFonts w:ascii="Times New Roman" w:hAnsi="Times New Roman" w:cs="Times New Roman"/>
        </w:rPr>
        <w:t>home</w:t>
      </w:r>
      <w:r w:rsidR="003B255A" w:rsidRPr="007F3D19">
        <w:rPr>
          <w:rFonts w:ascii="Times New Roman" w:hAnsi="Times New Roman" w:cs="Times New Roman"/>
        </w:rPr>
        <w:t xml:space="preserve"> with the Lord.”</w:t>
      </w:r>
      <w:r w:rsidR="004F569B">
        <w:rPr>
          <w:rStyle w:val="FootnoteReference"/>
          <w:rFonts w:ascii="Times New Roman" w:hAnsi="Times New Roman" w:cs="Times New Roman"/>
        </w:rPr>
        <w:footnoteReference w:id="13"/>
      </w:r>
      <w:r w:rsidR="003B255A" w:rsidRPr="007F3D19">
        <w:rPr>
          <w:rFonts w:ascii="Times New Roman" w:hAnsi="Times New Roman" w:cs="Times New Roman"/>
        </w:rPr>
        <w:t xml:space="preserve"> </w:t>
      </w:r>
      <w:r w:rsidR="00B0067E">
        <w:rPr>
          <w:rFonts w:ascii="Times New Roman" w:hAnsi="Times New Roman" w:cs="Times New Roman"/>
        </w:rPr>
        <w:t xml:space="preserve">Thus, the word </w:t>
      </w:r>
      <w:r w:rsidR="00B0067E" w:rsidRPr="004F569B">
        <w:rPr>
          <w:rFonts w:ascii="Times New Roman" w:hAnsi="Times New Roman" w:cs="Times New Roman"/>
          <w:i/>
          <w:iCs/>
        </w:rPr>
        <w:t>men</w:t>
      </w:r>
      <w:r w:rsidR="00B0067E">
        <w:rPr>
          <w:rFonts w:ascii="Times New Roman" w:hAnsi="Times New Roman" w:cs="Times New Roman"/>
        </w:rPr>
        <w:t xml:space="preserve"> is added to give clarity. </w:t>
      </w:r>
      <w:r w:rsidR="003B255A" w:rsidRPr="007F3D19">
        <w:rPr>
          <w:rFonts w:ascii="Times New Roman" w:hAnsi="Times New Roman" w:cs="Times New Roman"/>
        </w:rPr>
        <w:t xml:space="preserve">Given the OT saints are in spirit form, there is a sense of a final eschatological fulfillment yet to take place. “Who have been perfected” modifies the spirits of the righteous. Most likely </w:t>
      </w:r>
      <w:r w:rsidR="004F569B">
        <w:rPr>
          <w:rFonts w:ascii="Times New Roman" w:hAnsi="Times New Roman" w:cs="Times New Roman"/>
        </w:rPr>
        <w:t>referring</w:t>
      </w:r>
      <w:r w:rsidR="003B255A" w:rsidRPr="007F3D19">
        <w:rPr>
          <w:rFonts w:ascii="Times New Roman" w:hAnsi="Times New Roman" w:cs="Times New Roman"/>
        </w:rPr>
        <w:t xml:space="preserve"> to those of Hebrews 11</w:t>
      </w:r>
      <w:r w:rsidR="004F569B">
        <w:rPr>
          <w:rFonts w:ascii="Times New Roman" w:hAnsi="Times New Roman" w:cs="Times New Roman"/>
        </w:rPr>
        <w:t xml:space="preserve">. </w:t>
      </w:r>
      <w:r w:rsidR="008D5A8B">
        <w:rPr>
          <w:rFonts w:ascii="Times New Roman" w:hAnsi="Times New Roman" w:cs="Times New Roman"/>
        </w:rPr>
        <w:t>These saints lacked perfection in v11:40 and had become perfect in v12:23, the difference being Christ’s sacrifice in v10:14.</w:t>
      </w:r>
      <w:r w:rsidR="003B255A" w:rsidRPr="007F3D19">
        <w:rPr>
          <w:rFonts w:ascii="Times New Roman" w:hAnsi="Times New Roman" w:cs="Times New Roman"/>
        </w:rPr>
        <w:t xml:space="preserve"> </w:t>
      </w:r>
      <w:proofErr w:type="spellStart"/>
      <w:r w:rsidR="003B255A" w:rsidRPr="007F3D19">
        <w:rPr>
          <w:rFonts w:ascii="Times New Roman" w:hAnsi="Times New Roman" w:cs="Times New Roman"/>
        </w:rPr>
        <w:t>Τετελειωμένων</w:t>
      </w:r>
      <w:proofErr w:type="spellEnd"/>
      <w:r w:rsidR="003B255A" w:rsidRPr="007F3D19">
        <w:rPr>
          <w:rFonts w:ascii="Times New Roman" w:hAnsi="Times New Roman" w:cs="Times New Roman"/>
        </w:rPr>
        <w:t xml:space="preserve"> being in a stative aspect, the writer </w:t>
      </w:r>
      <w:r w:rsidR="00A826B9" w:rsidRPr="007F3D19">
        <w:rPr>
          <w:rFonts w:ascii="Times New Roman" w:hAnsi="Times New Roman" w:cs="Times New Roman"/>
        </w:rPr>
        <w:t>again adamantly declares</w:t>
      </w:r>
      <w:r w:rsidR="003B255A" w:rsidRPr="007F3D19">
        <w:rPr>
          <w:rFonts w:ascii="Times New Roman" w:hAnsi="Times New Roman" w:cs="Times New Roman"/>
        </w:rPr>
        <w:t xml:space="preserve"> the superiority of the New Covenant. </w:t>
      </w:r>
      <w:r w:rsidR="009E40F1">
        <w:rPr>
          <w:rFonts w:ascii="Times New Roman" w:hAnsi="Times New Roman" w:cs="Times New Roman"/>
        </w:rPr>
        <w:t>Under</w:t>
      </w:r>
      <w:r w:rsidR="003B255A" w:rsidRPr="007F3D19">
        <w:rPr>
          <w:rFonts w:ascii="Times New Roman" w:hAnsi="Times New Roman" w:cs="Times New Roman"/>
        </w:rPr>
        <w:t xml:space="preserve"> the Old Covenant the OT saints were not perfect. In the New</w:t>
      </w:r>
      <w:r w:rsidR="009E40F1">
        <w:rPr>
          <w:rFonts w:ascii="Times New Roman" w:hAnsi="Times New Roman" w:cs="Times New Roman"/>
        </w:rPr>
        <w:t xml:space="preserve"> Covenant</w:t>
      </w:r>
      <w:r w:rsidR="003B255A" w:rsidRPr="007F3D19">
        <w:rPr>
          <w:rFonts w:ascii="Times New Roman" w:hAnsi="Times New Roman" w:cs="Times New Roman"/>
        </w:rPr>
        <w:t xml:space="preserve">, they </w:t>
      </w:r>
      <w:r w:rsidR="009E40F1">
        <w:rPr>
          <w:rFonts w:ascii="Times New Roman" w:hAnsi="Times New Roman" w:cs="Times New Roman"/>
        </w:rPr>
        <w:t>become complete</w:t>
      </w:r>
      <w:r w:rsidR="00241F01">
        <w:rPr>
          <w:rFonts w:ascii="Times New Roman" w:hAnsi="Times New Roman" w:cs="Times New Roman"/>
        </w:rPr>
        <w:t xml:space="preserve">. The challenge is if </w:t>
      </w:r>
      <w:proofErr w:type="spellStart"/>
      <w:r w:rsidR="00241F01" w:rsidRPr="00E8371D">
        <w:rPr>
          <w:rFonts w:ascii="Times New Roman" w:hAnsi="Times New Roman" w:cs="Times New Roman"/>
        </w:rPr>
        <w:t>Τελειόω</w:t>
      </w:r>
      <w:proofErr w:type="spellEnd"/>
      <w:r w:rsidR="00241F01">
        <w:rPr>
          <w:rFonts w:ascii="Times New Roman" w:hAnsi="Times New Roman" w:cs="Times New Roman"/>
        </w:rPr>
        <w:t xml:space="preserve"> is referring to their sinlessness or the completion of all those to be gathered at Mount Zion. As Christ’s sacrifice makes the gathering possible, and is singular for all time, perhaps both views should be in view, their completion because of the work of Christ </w:t>
      </w:r>
      <w:proofErr w:type="gramStart"/>
      <w:r w:rsidR="00241F01">
        <w:rPr>
          <w:rFonts w:ascii="Times New Roman" w:hAnsi="Times New Roman" w:cs="Times New Roman"/>
        </w:rPr>
        <w:t>and also</w:t>
      </w:r>
      <w:proofErr w:type="gramEnd"/>
      <w:r w:rsidR="00241F01">
        <w:rPr>
          <w:rFonts w:ascii="Times New Roman" w:hAnsi="Times New Roman" w:cs="Times New Roman"/>
        </w:rPr>
        <w:t xml:space="preserve"> the complete assembly at Mount Zion.</w:t>
      </w:r>
    </w:p>
    <w:p w14:paraId="42AA6C33" w14:textId="6FF6CF5C" w:rsidR="00C43D4C" w:rsidRPr="007F3D19" w:rsidRDefault="003C6767" w:rsidP="00C43D4C">
      <w:pPr>
        <w:rPr>
          <w:rFonts w:ascii="Times New Roman" w:hAnsi="Times New Roman" w:cs="Times New Roman"/>
        </w:rPr>
      </w:pPr>
      <w:r w:rsidRPr="007F3D19">
        <w:rPr>
          <w:rFonts w:ascii="Times New Roman" w:hAnsi="Times New Roman" w:cs="Times New Roman"/>
        </w:rPr>
        <w:t xml:space="preserve">Parallel Statement </w:t>
      </w:r>
      <w:r w:rsidR="00EF34E7" w:rsidRPr="007F3D19">
        <w:rPr>
          <w:rFonts w:ascii="Times New Roman" w:hAnsi="Times New Roman" w:cs="Times New Roman"/>
        </w:rPr>
        <w:t>6</w:t>
      </w:r>
      <w:r w:rsidRPr="007F3D19">
        <w:rPr>
          <w:rFonts w:ascii="Times New Roman" w:hAnsi="Times New Roman" w:cs="Times New Roman"/>
        </w:rPr>
        <w:t xml:space="preserve">: </w:t>
      </w:r>
      <w:r w:rsidR="00206043">
        <w:rPr>
          <w:rFonts w:ascii="Times New Roman" w:hAnsi="Times New Roman" w:cs="Times New Roman"/>
        </w:rPr>
        <w:t>“</w:t>
      </w:r>
      <w:r w:rsidRPr="007F3D19">
        <w:rPr>
          <w:rFonts w:ascii="Times New Roman" w:hAnsi="Times New Roman" w:cs="Times New Roman"/>
        </w:rPr>
        <w:t xml:space="preserve">and to </w:t>
      </w:r>
      <w:r w:rsidRPr="007F3D19">
        <w:rPr>
          <w:rFonts w:ascii="Times New Roman" w:hAnsi="Times New Roman" w:cs="Times New Roman"/>
          <w:i/>
          <w:iCs/>
        </w:rPr>
        <w:t>the</w:t>
      </w:r>
      <w:r w:rsidRPr="007F3D19">
        <w:rPr>
          <w:rFonts w:ascii="Times New Roman" w:hAnsi="Times New Roman" w:cs="Times New Roman"/>
        </w:rPr>
        <w:t xml:space="preserve"> mediator of the new covenant, Jesus</w:t>
      </w:r>
      <w:r w:rsidR="00206043">
        <w:rPr>
          <w:rFonts w:ascii="Times New Roman" w:hAnsi="Times New Roman" w:cs="Times New Roman"/>
        </w:rPr>
        <w:t>”</w:t>
      </w:r>
    </w:p>
    <w:p w14:paraId="5D591A5B" w14:textId="38C2A54E" w:rsidR="003B255A" w:rsidRPr="007F3D19" w:rsidRDefault="003B255A" w:rsidP="00761496">
      <w:pPr>
        <w:spacing w:line="480" w:lineRule="auto"/>
        <w:rPr>
          <w:rFonts w:ascii="Times New Roman" w:hAnsi="Times New Roman" w:cs="Times New Roman"/>
        </w:rPr>
      </w:pPr>
      <w:r w:rsidRPr="007F3D19">
        <w:rPr>
          <w:rFonts w:ascii="Times New Roman" w:hAnsi="Times New Roman" w:cs="Times New Roman"/>
        </w:rPr>
        <w:tab/>
        <w:t xml:space="preserve">Hebrews 10 describes the priestly role that Jesus plays in the New Covenant. </w:t>
      </w:r>
      <w:r w:rsidR="00206043">
        <w:rPr>
          <w:rFonts w:ascii="Times New Roman" w:hAnsi="Times New Roman" w:cs="Times New Roman"/>
        </w:rPr>
        <w:t>H</w:t>
      </w:r>
      <w:r w:rsidRPr="007F3D19">
        <w:rPr>
          <w:rFonts w:ascii="Times New Roman" w:hAnsi="Times New Roman" w:cs="Times New Roman"/>
        </w:rPr>
        <w:t>ere again, rather than pursuit of Christ, the audience is declared to be with Christ by the writer.</w:t>
      </w:r>
      <w:r w:rsidR="006D400A" w:rsidRPr="007F3D19">
        <w:rPr>
          <w:rFonts w:ascii="Times New Roman" w:hAnsi="Times New Roman" w:cs="Times New Roman"/>
        </w:rPr>
        <w:t xml:space="preserve"> This</w:t>
      </w:r>
      <w:r w:rsidR="00206043">
        <w:rPr>
          <w:rFonts w:ascii="Times New Roman" w:hAnsi="Times New Roman" w:cs="Times New Roman"/>
        </w:rPr>
        <w:t xml:space="preserve"> </w:t>
      </w:r>
      <w:r w:rsidR="006D400A" w:rsidRPr="007F3D19">
        <w:rPr>
          <w:rFonts w:ascii="Times New Roman" w:hAnsi="Times New Roman" w:cs="Times New Roman"/>
        </w:rPr>
        <w:t>communicates a closeness and intimacy with God that was lacking in the prior dispensation.</w:t>
      </w:r>
      <w:r w:rsidR="00206043">
        <w:rPr>
          <w:rFonts w:ascii="Times New Roman" w:hAnsi="Times New Roman" w:cs="Times New Roman"/>
        </w:rPr>
        <w:t xml:space="preserve"> It also clarifies having direct access to God through Christ.</w:t>
      </w:r>
    </w:p>
    <w:p w14:paraId="3A32A0C7" w14:textId="650669C0" w:rsidR="00C43D4C" w:rsidRPr="007F3D19" w:rsidRDefault="003C6767">
      <w:pPr>
        <w:rPr>
          <w:rFonts w:ascii="Times New Roman" w:hAnsi="Times New Roman" w:cs="Times New Roman"/>
        </w:rPr>
      </w:pPr>
      <w:r w:rsidRPr="007F3D19">
        <w:rPr>
          <w:rFonts w:ascii="Times New Roman" w:hAnsi="Times New Roman" w:cs="Times New Roman"/>
        </w:rPr>
        <w:t xml:space="preserve">Parallel Statement </w:t>
      </w:r>
      <w:r w:rsidR="00EF34E7" w:rsidRPr="007F3D19">
        <w:rPr>
          <w:rFonts w:ascii="Times New Roman" w:hAnsi="Times New Roman" w:cs="Times New Roman"/>
        </w:rPr>
        <w:t>7</w:t>
      </w:r>
      <w:r w:rsidRPr="007F3D19">
        <w:rPr>
          <w:rFonts w:ascii="Times New Roman" w:hAnsi="Times New Roman" w:cs="Times New Roman"/>
        </w:rPr>
        <w:t xml:space="preserve">: </w:t>
      </w:r>
      <w:r w:rsidR="00206043">
        <w:rPr>
          <w:rFonts w:ascii="Times New Roman" w:hAnsi="Times New Roman" w:cs="Times New Roman"/>
        </w:rPr>
        <w:t>“</w:t>
      </w:r>
      <w:r w:rsidRPr="007F3D19">
        <w:rPr>
          <w:rFonts w:ascii="Times New Roman" w:hAnsi="Times New Roman" w:cs="Times New Roman"/>
        </w:rPr>
        <w:t>and to sprinkled blood speaking greater beside Abel.</w:t>
      </w:r>
      <w:r w:rsidR="00206043">
        <w:rPr>
          <w:rFonts w:ascii="Times New Roman" w:hAnsi="Times New Roman" w:cs="Times New Roman"/>
        </w:rPr>
        <w:t>”</w:t>
      </w:r>
    </w:p>
    <w:p w14:paraId="705C4D0A" w14:textId="28B56A31" w:rsidR="006D400A" w:rsidRPr="007F3D19" w:rsidRDefault="006D400A" w:rsidP="00761496">
      <w:pPr>
        <w:spacing w:line="480" w:lineRule="auto"/>
        <w:rPr>
          <w:rFonts w:ascii="Times New Roman" w:hAnsi="Times New Roman" w:cs="Times New Roman"/>
        </w:rPr>
      </w:pPr>
      <w:r w:rsidRPr="007F3D19">
        <w:rPr>
          <w:rFonts w:ascii="Times New Roman" w:hAnsi="Times New Roman" w:cs="Times New Roman"/>
        </w:rPr>
        <w:tab/>
        <w:t>The writer comes back to the beginning, setting up an inverse flow of thought from Hebrews 11 which start</w:t>
      </w:r>
      <w:r w:rsidR="00206043">
        <w:rPr>
          <w:rFonts w:ascii="Times New Roman" w:hAnsi="Times New Roman" w:cs="Times New Roman"/>
        </w:rPr>
        <w:t>ed</w:t>
      </w:r>
      <w:r w:rsidRPr="007F3D19">
        <w:rPr>
          <w:rFonts w:ascii="Times New Roman" w:hAnsi="Times New Roman" w:cs="Times New Roman"/>
        </w:rPr>
        <w:t xml:space="preserve"> with Abel. Abel, who dead still speaks, is not as good as the shed blood of Christ. As Abel’s blood cried out for justice, Christ’s blood in the New Covenant cries out forgiveness. As Jesus died once for all sin, Jesus </w:t>
      </w:r>
      <w:r w:rsidR="00062A2F" w:rsidRPr="007F3D19">
        <w:rPr>
          <w:rFonts w:ascii="Times New Roman" w:hAnsi="Times New Roman" w:cs="Times New Roman"/>
        </w:rPr>
        <w:t>gives the fulfillment one needs. By ending this with Abel, as the faith discussion in Hebrews 11 started</w:t>
      </w:r>
      <w:r w:rsidR="00206043">
        <w:rPr>
          <w:rFonts w:ascii="Times New Roman" w:hAnsi="Times New Roman" w:cs="Times New Roman"/>
        </w:rPr>
        <w:t>,</w:t>
      </w:r>
      <w:r w:rsidR="00062A2F" w:rsidRPr="007F3D19">
        <w:rPr>
          <w:rFonts w:ascii="Times New Roman" w:hAnsi="Times New Roman" w:cs="Times New Roman"/>
        </w:rPr>
        <w:t xml:space="preserve"> the discussion is what the audience will do</w:t>
      </w:r>
      <w:r w:rsidR="00206043">
        <w:rPr>
          <w:rFonts w:ascii="Times New Roman" w:hAnsi="Times New Roman" w:cs="Times New Roman"/>
        </w:rPr>
        <w:t xml:space="preserve"> in their time in history.</w:t>
      </w:r>
      <w:r w:rsidR="008C75AE">
        <w:rPr>
          <w:rFonts w:ascii="Times New Roman" w:hAnsi="Times New Roman" w:cs="Times New Roman"/>
        </w:rPr>
        <w:t xml:space="preserve"> The audience of the Hebrews is the central focus when comparing Hebrews 11 with Hebrews 12:22-24.</w:t>
      </w:r>
    </w:p>
    <w:p w14:paraId="46486685" w14:textId="0711F12D" w:rsidR="00371EAD" w:rsidRPr="007F3D19" w:rsidRDefault="00371EAD" w:rsidP="00761496">
      <w:pPr>
        <w:spacing w:line="480" w:lineRule="auto"/>
        <w:ind w:firstLine="720"/>
        <w:rPr>
          <w:rFonts w:ascii="Times New Roman" w:hAnsi="Times New Roman" w:cs="Times New Roman"/>
        </w:rPr>
      </w:pPr>
      <w:r w:rsidRPr="007F3D19">
        <w:rPr>
          <w:rFonts w:ascii="Times New Roman" w:hAnsi="Times New Roman" w:cs="Times New Roman"/>
        </w:rPr>
        <w:t>As the concern with this paper is specifically “</w:t>
      </w:r>
      <w:r w:rsidR="00062A2F" w:rsidRPr="007F3D19">
        <w:rPr>
          <w:rFonts w:ascii="Times New Roman" w:hAnsi="Times New Roman" w:cs="Times New Roman"/>
        </w:rPr>
        <w:t>and to spirits of righteous</w:t>
      </w:r>
      <w:r w:rsidR="004F7FD7">
        <w:rPr>
          <w:rFonts w:ascii="Times New Roman" w:hAnsi="Times New Roman" w:cs="Times New Roman"/>
        </w:rPr>
        <w:t xml:space="preserve"> men</w:t>
      </w:r>
      <w:r w:rsidR="00062A2F" w:rsidRPr="007F3D19">
        <w:rPr>
          <w:rFonts w:ascii="Times New Roman" w:hAnsi="Times New Roman" w:cs="Times New Roman"/>
        </w:rPr>
        <w:t xml:space="preserve"> who have been perfected</w:t>
      </w:r>
      <w:r w:rsidR="004F7FD7">
        <w:rPr>
          <w:rFonts w:ascii="Times New Roman" w:hAnsi="Times New Roman" w:cs="Times New Roman"/>
        </w:rPr>
        <w:t>”</w:t>
      </w:r>
      <w:r w:rsidR="00062A2F" w:rsidRPr="007F3D19">
        <w:rPr>
          <w:rFonts w:ascii="Times New Roman" w:hAnsi="Times New Roman" w:cs="Times New Roman"/>
        </w:rPr>
        <w:t xml:space="preserve"> </w:t>
      </w:r>
      <w:r w:rsidRPr="007F3D19">
        <w:rPr>
          <w:rFonts w:ascii="Times New Roman" w:hAnsi="Times New Roman" w:cs="Times New Roman"/>
        </w:rPr>
        <w:t xml:space="preserve">seeing this clause </w:t>
      </w:r>
      <w:proofErr w:type="gramStart"/>
      <w:r w:rsidRPr="007F3D19">
        <w:rPr>
          <w:rFonts w:ascii="Times New Roman" w:hAnsi="Times New Roman" w:cs="Times New Roman"/>
        </w:rPr>
        <w:t>in light of</w:t>
      </w:r>
      <w:proofErr w:type="gramEnd"/>
      <w:r w:rsidRPr="007F3D19">
        <w:rPr>
          <w:rFonts w:ascii="Times New Roman" w:hAnsi="Times New Roman" w:cs="Times New Roman"/>
        </w:rPr>
        <w:t xml:space="preserve"> the whole sentence points to a </w:t>
      </w:r>
      <w:r w:rsidR="0065094F">
        <w:rPr>
          <w:rFonts w:ascii="Times New Roman" w:hAnsi="Times New Roman" w:cs="Times New Roman"/>
        </w:rPr>
        <w:t>permanent</w:t>
      </w:r>
      <w:r w:rsidR="00D702D8">
        <w:rPr>
          <w:rFonts w:ascii="Times New Roman" w:hAnsi="Times New Roman" w:cs="Times New Roman"/>
        </w:rPr>
        <w:t xml:space="preserve"> </w:t>
      </w:r>
      <w:r w:rsidRPr="007F3D19">
        <w:rPr>
          <w:rFonts w:ascii="Times New Roman" w:hAnsi="Times New Roman" w:cs="Times New Roman"/>
        </w:rPr>
        <w:t xml:space="preserve">distinction between Israel and the church while also seeing a unity between the two. All are positionally at the eschatological Mt. Zion. But this gathering has distinct groups. The church of the first born whose names are in heaven is distinct from </w:t>
      </w:r>
      <w:r w:rsidR="00062A2F" w:rsidRPr="007F3D19">
        <w:rPr>
          <w:rFonts w:ascii="Times New Roman" w:hAnsi="Times New Roman" w:cs="Times New Roman"/>
        </w:rPr>
        <w:t xml:space="preserve">and </w:t>
      </w:r>
      <w:r w:rsidR="00A826B9" w:rsidRPr="007F3D19">
        <w:rPr>
          <w:rFonts w:ascii="Times New Roman" w:hAnsi="Times New Roman" w:cs="Times New Roman"/>
        </w:rPr>
        <w:t>t</w:t>
      </w:r>
      <w:r w:rsidR="00A826B9">
        <w:rPr>
          <w:rFonts w:ascii="Times New Roman" w:hAnsi="Times New Roman" w:cs="Times New Roman"/>
        </w:rPr>
        <w:t>he</w:t>
      </w:r>
      <w:r w:rsidR="00062A2F" w:rsidRPr="007F3D19">
        <w:rPr>
          <w:rFonts w:ascii="Times New Roman" w:hAnsi="Times New Roman" w:cs="Times New Roman"/>
        </w:rPr>
        <w:t xml:space="preserve"> spirits of righteous</w:t>
      </w:r>
      <w:r w:rsidR="004F7FD7">
        <w:rPr>
          <w:rFonts w:ascii="Times New Roman" w:hAnsi="Times New Roman" w:cs="Times New Roman"/>
        </w:rPr>
        <w:t xml:space="preserve"> men</w:t>
      </w:r>
      <w:r w:rsidR="00062A2F" w:rsidRPr="007F3D19">
        <w:rPr>
          <w:rFonts w:ascii="Times New Roman" w:hAnsi="Times New Roman" w:cs="Times New Roman"/>
        </w:rPr>
        <w:t xml:space="preserve"> who have been perfected.</w:t>
      </w:r>
      <w:r w:rsidR="00B74F8D" w:rsidRPr="007F3D19">
        <w:rPr>
          <w:rFonts w:ascii="Times New Roman" w:hAnsi="Times New Roman" w:cs="Times New Roman"/>
        </w:rPr>
        <w:t xml:space="preserve"> Walvoord states:</w:t>
      </w:r>
    </w:p>
    <w:p w14:paraId="3C0EC42F" w14:textId="22644AEF" w:rsidR="00B74F8D" w:rsidRPr="007F3D19" w:rsidRDefault="00B74F8D" w:rsidP="00B74F8D">
      <w:pPr>
        <w:spacing w:line="240" w:lineRule="auto"/>
        <w:ind w:left="720"/>
        <w:rPr>
          <w:rFonts w:ascii="Times New Roman" w:hAnsi="Times New Roman" w:cs="Times New Roman"/>
        </w:rPr>
      </w:pPr>
      <w:r w:rsidRPr="007F3D19">
        <w:rPr>
          <w:rFonts w:ascii="Times New Roman" w:hAnsi="Times New Roman" w:cs="Times New Roman"/>
        </w:rPr>
        <w:t>In the heavenly city according to this passage are the angels, the church, Jesus Christ as the Mediator, and the spirits of just men made perfect, a reference to other saints. It should be noted that while saints of all ages will be in the heavenly Jerusalem, which city will be the principal feature of the new heavens and the new earth, saints nevertheless retain their corporate identity, that is, Israelites remain Israelites, Gentiles remain Gentiles, the church remains the church, and angels remain angels.</w:t>
      </w:r>
      <w:r w:rsidRPr="007F3D19">
        <w:rPr>
          <w:rFonts w:ascii="Times New Roman" w:hAnsi="Times New Roman" w:cs="Times New Roman"/>
          <w:vertAlign w:val="superscript"/>
        </w:rPr>
        <w:footnoteReference w:id="14"/>
      </w:r>
      <w:r w:rsidRPr="007F3D19">
        <w:rPr>
          <w:rFonts w:ascii="Times New Roman" w:hAnsi="Times New Roman" w:cs="Times New Roman"/>
        </w:rPr>
        <w:t xml:space="preserve"> </w:t>
      </w:r>
    </w:p>
    <w:p w14:paraId="70AD89C5" w14:textId="77777777" w:rsidR="00B74F8D" w:rsidRPr="007F3D19" w:rsidRDefault="00B74F8D" w:rsidP="00B74F8D">
      <w:pPr>
        <w:spacing w:line="240" w:lineRule="auto"/>
        <w:ind w:left="720"/>
        <w:rPr>
          <w:rFonts w:ascii="Times New Roman" w:hAnsi="Times New Roman" w:cs="Times New Roman"/>
        </w:rPr>
      </w:pPr>
    </w:p>
    <w:p w14:paraId="1A35EF25" w14:textId="1E31EFB6" w:rsidR="005D3C8A" w:rsidRPr="00D4195A" w:rsidRDefault="005D3C8A" w:rsidP="00D4195A">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The phrase in question, “</w:t>
      </w:r>
      <w:r w:rsidRPr="007F3D19">
        <w:rPr>
          <w:rFonts w:ascii="Times New Roman" w:hAnsi="Times New Roman" w:cs="Times New Roman"/>
        </w:rPr>
        <w:t>and to spirits of righteous</w:t>
      </w:r>
      <w:r>
        <w:rPr>
          <w:rFonts w:ascii="Times New Roman" w:hAnsi="Times New Roman" w:cs="Times New Roman"/>
        </w:rPr>
        <w:t xml:space="preserve"> </w:t>
      </w:r>
      <w:r>
        <w:rPr>
          <w:rFonts w:ascii="Times New Roman" w:hAnsi="Times New Roman" w:cs="Times New Roman"/>
          <w:i/>
          <w:iCs/>
        </w:rPr>
        <w:t>men</w:t>
      </w:r>
      <w:r w:rsidRPr="007F3D19">
        <w:rPr>
          <w:rFonts w:ascii="Times New Roman" w:hAnsi="Times New Roman" w:cs="Times New Roman"/>
        </w:rPr>
        <w:t xml:space="preserve"> who have been perfected</w:t>
      </w:r>
      <w:r>
        <w:rPr>
          <w:rFonts w:ascii="Times New Roman" w:hAnsi="Times New Roman" w:cs="Times New Roman"/>
        </w:rPr>
        <w:t>,” is one of seven parallel statements describing the celebration at Mount Zion. Distinct groups are mentioned with Angels, God the Father, and the Son respectably dispersed amongst the identified groups. This indicates an intimacy with God which was missing prior to the New Covenant. The term Mount Zion is primary over the New Jerusalem to contrast with Mount Sinai of Hebrew 12:18.</w:t>
      </w:r>
    </w:p>
    <w:p w14:paraId="242C3492" w14:textId="40396F20" w:rsidR="009403CA" w:rsidRPr="00374384" w:rsidRDefault="009403CA" w:rsidP="009403CA">
      <w:pPr>
        <w:rPr>
          <w:rFonts w:ascii="Times New Roman" w:hAnsi="Times New Roman" w:cs="Times New Roman"/>
          <w:b/>
          <w:bCs/>
        </w:rPr>
      </w:pPr>
      <w:proofErr w:type="spellStart"/>
      <w:r w:rsidRPr="00374384">
        <w:rPr>
          <w:rFonts w:ascii="Times New Roman" w:hAnsi="Times New Roman" w:cs="Times New Roman"/>
          <w:b/>
          <w:bCs/>
        </w:rPr>
        <w:t>Τελειόω</w:t>
      </w:r>
      <w:proofErr w:type="spellEnd"/>
      <w:r w:rsidRPr="00374384">
        <w:rPr>
          <w:rFonts w:ascii="Times New Roman" w:hAnsi="Times New Roman" w:cs="Times New Roman"/>
          <w:b/>
          <w:bCs/>
        </w:rPr>
        <w:t xml:space="preserve"> </w:t>
      </w:r>
      <w:r w:rsidR="00391E49">
        <w:rPr>
          <w:rFonts w:ascii="Times New Roman" w:hAnsi="Times New Roman" w:cs="Times New Roman"/>
          <w:b/>
          <w:bCs/>
        </w:rPr>
        <w:t>(</w:t>
      </w:r>
      <w:r w:rsidRPr="00374384">
        <w:rPr>
          <w:rFonts w:ascii="Times New Roman" w:hAnsi="Times New Roman" w:cs="Times New Roman"/>
          <w:b/>
          <w:bCs/>
        </w:rPr>
        <w:t>perfect</w:t>
      </w:r>
      <w:r w:rsidR="00391E49">
        <w:rPr>
          <w:rFonts w:ascii="Times New Roman" w:hAnsi="Times New Roman" w:cs="Times New Roman"/>
          <w:b/>
          <w:bCs/>
        </w:rPr>
        <w:t>)</w:t>
      </w:r>
      <w:r w:rsidRPr="00374384">
        <w:rPr>
          <w:rFonts w:ascii="Times New Roman" w:hAnsi="Times New Roman" w:cs="Times New Roman"/>
          <w:b/>
          <w:bCs/>
        </w:rPr>
        <w:t xml:space="preserve"> as a key word</w:t>
      </w:r>
    </w:p>
    <w:p w14:paraId="73F1AF90" w14:textId="21667ABB" w:rsidR="00C43D4C" w:rsidRPr="007F3D19" w:rsidRDefault="00371EAD" w:rsidP="00761496">
      <w:pPr>
        <w:spacing w:line="480" w:lineRule="auto"/>
        <w:ind w:firstLine="720"/>
        <w:rPr>
          <w:rFonts w:ascii="Times New Roman" w:hAnsi="Times New Roman" w:cs="Times New Roman"/>
        </w:rPr>
      </w:pPr>
      <w:r w:rsidRPr="007F3D19">
        <w:rPr>
          <w:rFonts w:ascii="Times New Roman" w:hAnsi="Times New Roman" w:cs="Times New Roman"/>
        </w:rPr>
        <w:t xml:space="preserve">As stated earlier, </w:t>
      </w:r>
      <w:r w:rsidR="00E8371D" w:rsidRPr="00E8371D">
        <w:rPr>
          <w:rFonts w:ascii="Times New Roman" w:hAnsi="Times New Roman" w:cs="Times New Roman"/>
        </w:rPr>
        <w:t>Τελειόω</w:t>
      </w:r>
      <w:r w:rsidR="00E8371D" w:rsidRPr="00374384">
        <w:rPr>
          <w:rFonts w:ascii="Times New Roman" w:hAnsi="Times New Roman" w:cs="Times New Roman"/>
          <w:b/>
          <w:bCs/>
        </w:rPr>
        <w:t xml:space="preserve"> </w:t>
      </w:r>
      <w:r w:rsidRPr="007F3D19">
        <w:rPr>
          <w:rFonts w:ascii="Times New Roman" w:hAnsi="Times New Roman" w:cs="Times New Roman"/>
        </w:rPr>
        <w:t xml:space="preserve">is </w:t>
      </w:r>
      <w:r w:rsidR="00521FF3" w:rsidRPr="007F3D19">
        <w:rPr>
          <w:rFonts w:ascii="Times New Roman" w:hAnsi="Times New Roman" w:cs="Times New Roman"/>
        </w:rPr>
        <w:t>an anchor</w:t>
      </w:r>
      <w:r w:rsidRPr="007F3D19">
        <w:rPr>
          <w:rFonts w:ascii="Times New Roman" w:hAnsi="Times New Roman" w:cs="Times New Roman"/>
        </w:rPr>
        <w:t xml:space="preserve"> word in </w:t>
      </w:r>
      <w:r w:rsidR="007210FA" w:rsidRPr="007F3D19">
        <w:rPr>
          <w:rFonts w:ascii="Times New Roman" w:hAnsi="Times New Roman" w:cs="Times New Roman"/>
        </w:rPr>
        <w:t xml:space="preserve">the passage in </w:t>
      </w:r>
      <w:r w:rsidR="00A826B9">
        <w:rPr>
          <w:rFonts w:ascii="Times New Roman" w:hAnsi="Times New Roman" w:cs="Times New Roman"/>
        </w:rPr>
        <w:t>Hebrews and</w:t>
      </w:r>
      <w:r w:rsidR="00062A2F" w:rsidRPr="007F3D19">
        <w:rPr>
          <w:rFonts w:ascii="Times New Roman" w:hAnsi="Times New Roman" w:cs="Times New Roman"/>
        </w:rPr>
        <w:t xml:space="preserve"> is the critical point to understand who </w:t>
      </w:r>
      <w:r w:rsidR="00A826B9" w:rsidRPr="007F3D19">
        <w:rPr>
          <w:rFonts w:ascii="Times New Roman" w:hAnsi="Times New Roman" w:cs="Times New Roman"/>
        </w:rPr>
        <w:t>the spirits of righteous men are</w:t>
      </w:r>
      <w:r w:rsidR="00062A2F" w:rsidRPr="007F3D19">
        <w:rPr>
          <w:rFonts w:ascii="Times New Roman" w:hAnsi="Times New Roman" w:cs="Times New Roman"/>
        </w:rPr>
        <w:t xml:space="preserve"> who have been perfected.</w:t>
      </w:r>
      <w:r w:rsidR="00E8371D">
        <w:rPr>
          <w:rFonts w:ascii="Times New Roman" w:hAnsi="Times New Roman" w:cs="Times New Roman"/>
        </w:rPr>
        <w:t xml:space="preserve"> </w:t>
      </w:r>
      <w:r w:rsidR="007210FA" w:rsidRPr="007F3D19">
        <w:rPr>
          <w:rFonts w:ascii="Times New Roman" w:hAnsi="Times New Roman" w:cs="Times New Roman"/>
        </w:rPr>
        <w:t xml:space="preserve">The word </w:t>
      </w:r>
      <w:proofErr w:type="spellStart"/>
      <w:r w:rsidR="007210FA" w:rsidRPr="007F3D19">
        <w:rPr>
          <w:rFonts w:ascii="Times New Roman" w:hAnsi="Times New Roman" w:cs="Times New Roman"/>
        </w:rPr>
        <w:t>τελειόω</w:t>
      </w:r>
      <w:proofErr w:type="spellEnd"/>
      <w:r w:rsidR="00A26A56">
        <w:rPr>
          <w:rFonts w:ascii="Times New Roman" w:hAnsi="Times New Roman" w:cs="Times New Roman"/>
        </w:rPr>
        <w:t>, used nine times in Hebrews, is often translated “perfect” and</w:t>
      </w:r>
      <w:r w:rsidRPr="007F3D19">
        <w:rPr>
          <w:rFonts w:ascii="Times New Roman" w:hAnsi="Times New Roman" w:cs="Times New Roman"/>
        </w:rPr>
        <w:t xml:space="preserve"> </w:t>
      </w:r>
      <w:r w:rsidR="007210FA" w:rsidRPr="007F3D19">
        <w:rPr>
          <w:rFonts w:ascii="Times New Roman" w:hAnsi="Times New Roman" w:cs="Times New Roman"/>
        </w:rPr>
        <w:t>describes the concept of</w:t>
      </w:r>
      <w:r w:rsidRPr="007F3D19">
        <w:rPr>
          <w:rFonts w:ascii="Times New Roman" w:hAnsi="Times New Roman" w:cs="Times New Roman"/>
        </w:rPr>
        <w:t xml:space="preserve"> </w:t>
      </w:r>
      <w:r w:rsidR="007210FA" w:rsidRPr="007F3D19">
        <w:rPr>
          <w:rFonts w:ascii="Times New Roman" w:hAnsi="Times New Roman" w:cs="Times New Roman"/>
        </w:rPr>
        <w:t>completion</w:t>
      </w:r>
      <w:r w:rsidR="004A45BA" w:rsidRPr="007F3D19">
        <w:rPr>
          <w:rFonts w:ascii="Times New Roman" w:hAnsi="Times New Roman" w:cs="Times New Roman"/>
        </w:rPr>
        <w:t xml:space="preserve"> or overcoming </w:t>
      </w:r>
      <w:r w:rsidR="00A826B9">
        <w:rPr>
          <w:rFonts w:ascii="Times New Roman" w:hAnsi="Times New Roman" w:cs="Times New Roman"/>
        </w:rPr>
        <w:t>un</w:t>
      </w:r>
      <w:r w:rsidR="004A45BA" w:rsidRPr="007F3D19">
        <w:rPr>
          <w:rFonts w:ascii="Times New Roman" w:hAnsi="Times New Roman" w:cs="Times New Roman"/>
        </w:rPr>
        <w:t>to completion</w:t>
      </w:r>
      <w:r w:rsidR="007210FA" w:rsidRPr="007F3D19">
        <w:rPr>
          <w:rFonts w:ascii="Times New Roman" w:hAnsi="Times New Roman" w:cs="Times New Roman"/>
        </w:rPr>
        <w:t>.</w:t>
      </w:r>
      <w:r w:rsidR="004A45BA" w:rsidRPr="007F3D19">
        <w:rPr>
          <w:rStyle w:val="FootnoteReference"/>
          <w:rFonts w:ascii="Times New Roman" w:hAnsi="Times New Roman" w:cs="Times New Roman"/>
        </w:rPr>
        <w:footnoteReference w:id="15"/>
      </w:r>
      <w:r w:rsidR="007210FA" w:rsidRPr="007F3D19">
        <w:rPr>
          <w:rFonts w:ascii="Times New Roman" w:hAnsi="Times New Roman" w:cs="Times New Roman"/>
        </w:rPr>
        <w:t xml:space="preserve"> </w:t>
      </w:r>
      <w:r w:rsidR="004A45BA" w:rsidRPr="007F3D19">
        <w:rPr>
          <w:rFonts w:ascii="Times New Roman" w:hAnsi="Times New Roman" w:cs="Times New Roman"/>
        </w:rPr>
        <w:t xml:space="preserve">The </w:t>
      </w:r>
      <w:r w:rsidR="009403CA" w:rsidRPr="007F3D19">
        <w:rPr>
          <w:rFonts w:ascii="Times New Roman" w:hAnsi="Times New Roman" w:cs="Times New Roman"/>
        </w:rPr>
        <w:t>usage</w:t>
      </w:r>
      <w:r w:rsidR="004A45BA" w:rsidRPr="007F3D19">
        <w:rPr>
          <w:rFonts w:ascii="Times New Roman" w:hAnsi="Times New Roman" w:cs="Times New Roman"/>
        </w:rPr>
        <w:t xml:space="preserve"> regarding completion and overcoming is a theme concerning Christ</w:t>
      </w:r>
      <w:r w:rsidR="009403CA" w:rsidRPr="007F3D19">
        <w:rPr>
          <w:rFonts w:ascii="Times New Roman" w:hAnsi="Times New Roman" w:cs="Times New Roman"/>
        </w:rPr>
        <w:t xml:space="preserve">’s work for people. </w:t>
      </w:r>
      <w:r w:rsidR="004A45BA" w:rsidRPr="007F3D19">
        <w:rPr>
          <w:rFonts w:ascii="Times New Roman" w:hAnsi="Times New Roman" w:cs="Times New Roman"/>
        </w:rPr>
        <w:t>“For He… should make the founder of their salvation perfect through suffering,”</w:t>
      </w:r>
      <w:r w:rsidR="004A45BA" w:rsidRPr="007F3D19">
        <w:rPr>
          <w:rStyle w:val="FootnoteReference"/>
          <w:rFonts w:ascii="Times New Roman" w:hAnsi="Times New Roman" w:cs="Times New Roman"/>
        </w:rPr>
        <w:footnoteReference w:id="16"/>
      </w:r>
      <w:r w:rsidR="004A45BA" w:rsidRPr="007F3D19">
        <w:rPr>
          <w:rFonts w:ascii="Times New Roman" w:hAnsi="Times New Roman" w:cs="Times New Roman"/>
        </w:rPr>
        <w:t xml:space="preserve"> introduces the concept in Hebrews. Suffering and perfection are tied together.</w:t>
      </w:r>
      <w:r w:rsidR="009403CA" w:rsidRPr="007F3D19">
        <w:rPr>
          <w:rFonts w:ascii="Times New Roman" w:hAnsi="Times New Roman" w:cs="Times New Roman"/>
        </w:rPr>
        <w:t xml:space="preserve"> “For by a single offering he has perfected for all time those who are being sanctified”</w:t>
      </w:r>
      <w:r w:rsidR="009403CA" w:rsidRPr="007F3D19">
        <w:rPr>
          <w:rStyle w:val="FootnoteReference"/>
          <w:rFonts w:ascii="Times New Roman" w:hAnsi="Times New Roman" w:cs="Times New Roman"/>
        </w:rPr>
        <w:footnoteReference w:id="17"/>
      </w:r>
      <w:r w:rsidR="009403CA" w:rsidRPr="007F3D19">
        <w:rPr>
          <w:rFonts w:ascii="Times New Roman" w:hAnsi="Times New Roman" w:cs="Times New Roman"/>
        </w:rPr>
        <w:t xml:space="preserve"> again bringing up the concept tied to Christ and his sacrificial suffering. The next key usage of the term is at the end of Hebrews 11 where the writer states “that apart from us [the writer and audience] they [those of Hebrews 11] should not be made perfect (τελειωθῶσιν). The church was needed for the men of faith in Hebrews 11 to be complete. </w:t>
      </w:r>
      <w:r w:rsidR="00756B51">
        <w:rPr>
          <w:rFonts w:ascii="Times New Roman" w:hAnsi="Times New Roman" w:cs="Times New Roman"/>
        </w:rPr>
        <w:t>The work of Christ, described in Hebrews 10:14, is a once for all time sacrifice to complete the work of removal of sin and guil</w:t>
      </w:r>
      <w:r w:rsidR="00A93BDA">
        <w:rPr>
          <w:rFonts w:ascii="Times New Roman" w:hAnsi="Times New Roman" w:cs="Times New Roman"/>
        </w:rPr>
        <w:t>t</w:t>
      </w:r>
      <w:r w:rsidR="00756B51">
        <w:rPr>
          <w:rFonts w:ascii="Times New Roman" w:hAnsi="Times New Roman" w:cs="Times New Roman"/>
        </w:rPr>
        <w:t>, something not achievable in the Old Covenant.</w:t>
      </w:r>
      <w:r w:rsidR="00A93BDA">
        <w:rPr>
          <w:rFonts w:ascii="Times New Roman" w:hAnsi="Times New Roman" w:cs="Times New Roman"/>
        </w:rPr>
        <w:t xml:space="preserve"> Given this connection, it is best to view the sinlessness and the completed number of those to be gathered at Mount Zion in view.</w:t>
      </w:r>
      <w:r w:rsidR="00756B51">
        <w:rPr>
          <w:rFonts w:ascii="Times New Roman" w:hAnsi="Times New Roman" w:cs="Times New Roman"/>
        </w:rPr>
        <w:t xml:space="preserve"> </w:t>
      </w:r>
      <w:r w:rsidR="009403CA" w:rsidRPr="007F3D19">
        <w:rPr>
          <w:rFonts w:ascii="Times New Roman" w:hAnsi="Times New Roman" w:cs="Times New Roman"/>
        </w:rPr>
        <w:t xml:space="preserve">As Hebrews 11:39-40 wraps up the historical argument for faith, </w:t>
      </w:r>
      <w:r w:rsidR="00AE1093">
        <w:rPr>
          <w:rFonts w:ascii="Times New Roman" w:hAnsi="Times New Roman" w:cs="Times New Roman"/>
        </w:rPr>
        <w:t>it may coin</w:t>
      </w:r>
      <w:r w:rsidR="009403CA" w:rsidRPr="007F3D19">
        <w:rPr>
          <w:rFonts w:ascii="Times New Roman" w:hAnsi="Times New Roman" w:cs="Times New Roman"/>
        </w:rPr>
        <w:t xml:space="preserve"> a usage of the concept in Hebrews 2:2 “looking to Jesus, the founder and perfector</w:t>
      </w:r>
      <w:r w:rsidR="004517FA" w:rsidRPr="007F3D19">
        <w:rPr>
          <w:rFonts w:ascii="Times New Roman" w:hAnsi="Times New Roman" w:cs="Times New Roman"/>
        </w:rPr>
        <w:t xml:space="preserve"> (τελειωτὴν)</w:t>
      </w:r>
      <w:r w:rsidR="009403CA" w:rsidRPr="007F3D19">
        <w:rPr>
          <w:rFonts w:ascii="Times New Roman" w:hAnsi="Times New Roman" w:cs="Times New Roman"/>
        </w:rPr>
        <w:t xml:space="preserve"> of our faith…”</w:t>
      </w:r>
      <w:r w:rsidR="00761496" w:rsidRPr="007F3D19">
        <w:rPr>
          <w:rFonts w:ascii="Times New Roman" w:hAnsi="Times New Roman" w:cs="Times New Roman"/>
        </w:rPr>
        <w:t xml:space="preserve"> Lane states:</w:t>
      </w:r>
    </w:p>
    <w:p w14:paraId="5064EA5D" w14:textId="0E47AA83" w:rsidR="00761496" w:rsidRPr="007F3D19" w:rsidRDefault="00761496" w:rsidP="00761496">
      <w:pPr>
        <w:ind w:left="720"/>
        <w:rPr>
          <w:rFonts w:ascii="Times New Roman" w:hAnsi="Times New Roman" w:cs="Times New Roman"/>
        </w:rPr>
      </w:pPr>
      <w:r w:rsidRPr="007F3D19">
        <w:rPr>
          <w:rFonts w:ascii="Times New Roman" w:hAnsi="Times New Roman" w:cs="Times New Roman"/>
        </w:rPr>
        <w:t>The descriptive term τελειωτὴν not found elsewhere in the Greek Bible and is unknown from other literature of the period. As a noun of agency [it] bears the nuance of “accomplisher,” “</w:t>
      </w:r>
      <w:r w:rsidR="00A826B9" w:rsidRPr="007F3D19">
        <w:rPr>
          <w:rFonts w:ascii="Times New Roman" w:hAnsi="Times New Roman" w:cs="Times New Roman"/>
        </w:rPr>
        <w:t>finisher</w:t>
      </w:r>
      <w:r w:rsidRPr="007F3D19">
        <w:rPr>
          <w:rFonts w:ascii="Times New Roman" w:hAnsi="Times New Roman" w:cs="Times New Roman"/>
        </w:rPr>
        <w:t xml:space="preserve">,” “perfecter” (LSJ 1770; BAGD 810; LPGL 1384). The importance of the idea of perfection…suggest that the writer may have coined the term to form a Christological complement for [founder] (so Moulton and Howard, Grammar, 2:365). </w:t>
      </w:r>
      <w:r w:rsidRPr="007F3D19">
        <w:rPr>
          <w:rStyle w:val="FootnoteReference"/>
          <w:rFonts w:ascii="Times New Roman" w:hAnsi="Times New Roman" w:cs="Times New Roman"/>
        </w:rPr>
        <w:footnoteReference w:id="18"/>
      </w:r>
    </w:p>
    <w:p w14:paraId="5DE67201" w14:textId="141B3784" w:rsidR="00EC14A8" w:rsidRPr="007F3D19" w:rsidRDefault="00FF256E" w:rsidP="00EC14A8">
      <w:pPr>
        <w:spacing w:line="480" w:lineRule="auto"/>
        <w:ind w:firstLine="720"/>
        <w:rPr>
          <w:rFonts w:ascii="Times New Roman" w:hAnsi="Times New Roman" w:cs="Times New Roman"/>
        </w:rPr>
      </w:pPr>
      <w:r w:rsidRPr="007F3D19">
        <w:rPr>
          <w:rFonts w:ascii="Times New Roman" w:hAnsi="Times New Roman" w:cs="Times New Roman"/>
        </w:rPr>
        <w:t xml:space="preserve">The concept of perfection closes with the </w:t>
      </w:r>
      <w:r w:rsidR="004E262A">
        <w:rPr>
          <w:rFonts w:ascii="Times New Roman" w:hAnsi="Times New Roman" w:cs="Times New Roman"/>
        </w:rPr>
        <w:t>passage of interest for this</w:t>
      </w:r>
      <w:r w:rsidRPr="007F3D19">
        <w:rPr>
          <w:rFonts w:ascii="Times New Roman" w:hAnsi="Times New Roman" w:cs="Times New Roman"/>
        </w:rPr>
        <w:t xml:space="preserve"> paper, “and to spirits of righteous</w:t>
      </w:r>
      <w:r w:rsidR="00F56929">
        <w:rPr>
          <w:rFonts w:ascii="Times New Roman" w:hAnsi="Times New Roman" w:cs="Times New Roman"/>
        </w:rPr>
        <w:t xml:space="preserve"> men</w:t>
      </w:r>
      <w:r w:rsidRPr="007F3D19">
        <w:rPr>
          <w:rFonts w:ascii="Times New Roman" w:hAnsi="Times New Roman" w:cs="Times New Roman"/>
        </w:rPr>
        <w:t xml:space="preserve"> who have been perfected.”  The writer moves from a perfecting offering to be made in chapter 2 to the completing</w:t>
      </w:r>
      <w:r w:rsidR="0094544A">
        <w:rPr>
          <w:rFonts w:ascii="Times New Roman" w:hAnsi="Times New Roman" w:cs="Times New Roman"/>
        </w:rPr>
        <w:t xml:space="preserve"> of</w:t>
      </w:r>
      <w:r w:rsidRPr="007F3D19">
        <w:rPr>
          <w:rFonts w:ascii="Times New Roman" w:hAnsi="Times New Roman" w:cs="Times New Roman"/>
        </w:rPr>
        <w:t xml:space="preserve"> that work in chapter 10, and to thus perfecting those in the OT in Chapter 11 and </w:t>
      </w:r>
      <w:r w:rsidR="00D4195A">
        <w:rPr>
          <w:rFonts w:ascii="Times New Roman" w:hAnsi="Times New Roman" w:cs="Times New Roman"/>
        </w:rPr>
        <w:t>today’s saints</w:t>
      </w:r>
      <w:r w:rsidRPr="007F3D19">
        <w:rPr>
          <w:rFonts w:ascii="Times New Roman" w:hAnsi="Times New Roman" w:cs="Times New Roman"/>
        </w:rPr>
        <w:t xml:space="preserve"> in chapter 12. This leaves the discussion as to who are the “spirits of righteous</w:t>
      </w:r>
      <w:r w:rsidR="00F56929">
        <w:rPr>
          <w:rFonts w:ascii="Times New Roman" w:hAnsi="Times New Roman" w:cs="Times New Roman"/>
        </w:rPr>
        <w:t xml:space="preserve"> men</w:t>
      </w:r>
      <w:r w:rsidRPr="007F3D19">
        <w:rPr>
          <w:rFonts w:ascii="Times New Roman" w:hAnsi="Times New Roman" w:cs="Times New Roman"/>
        </w:rPr>
        <w:t xml:space="preserve"> who have been perfected.” </w:t>
      </w:r>
      <w:r w:rsidR="00EC14A8" w:rsidRPr="007F3D19">
        <w:rPr>
          <w:rFonts w:ascii="Times New Roman" w:hAnsi="Times New Roman" w:cs="Times New Roman"/>
        </w:rPr>
        <w:t>Lane states:</w:t>
      </w:r>
    </w:p>
    <w:p w14:paraId="2AD221AA" w14:textId="31B41F60" w:rsidR="00FF256E" w:rsidRPr="007F3D19" w:rsidRDefault="00EC14A8" w:rsidP="00EC14A8">
      <w:pPr>
        <w:ind w:left="720"/>
        <w:rPr>
          <w:rFonts w:ascii="Times New Roman" w:hAnsi="Times New Roman" w:cs="Times New Roman"/>
        </w:rPr>
      </w:pPr>
      <w:r w:rsidRPr="007F3D19">
        <w:rPr>
          <w:rFonts w:ascii="Times New Roman" w:hAnsi="Times New Roman" w:cs="Times New Roman"/>
        </w:rPr>
        <w:t>The key to the interpretation of the participle, however, must be supplied by the writer's prior use of the verb [perfect]. The verb is used specifically with reference to all who have been "perfected" by the sacrifice of Jesus in 10:14. The description of the righteous dead in v 23b as [perfect] reinforces the declaration in 10:14 that Jesus "by means of one sacrifice perfected forever those who are being consecrated to God." That the participle is used in v 23b rather than the adjective "perfect" decisively favors the soteriological interpretation of the expression (following Peterson, "Examination," 284-86).</w:t>
      </w:r>
      <w:r w:rsidRPr="007F3D19">
        <w:rPr>
          <w:rStyle w:val="FootnoteReference"/>
          <w:rFonts w:ascii="Times New Roman" w:hAnsi="Times New Roman" w:cs="Times New Roman"/>
        </w:rPr>
        <w:footnoteReference w:id="19"/>
      </w:r>
    </w:p>
    <w:p w14:paraId="1D99ECAF" w14:textId="77777777" w:rsidR="00EC14A8" w:rsidRDefault="00EC14A8" w:rsidP="00EC14A8">
      <w:pPr>
        <w:ind w:left="720"/>
        <w:rPr>
          <w:rFonts w:ascii="Times New Roman" w:hAnsi="Times New Roman" w:cs="Times New Roman"/>
        </w:rPr>
      </w:pPr>
    </w:p>
    <w:p w14:paraId="518466CD" w14:textId="09F79D07" w:rsidR="007C47B1" w:rsidRDefault="007C47B1" w:rsidP="007C47B1">
      <w:pPr>
        <w:spacing w:line="480" w:lineRule="auto"/>
        <w:ind w:firstLine="720"/>
        <w:rPr>
          <w:rFonts w:ascii="Times New Roman" w:hAnsi="Times New Roman" w:cs="Times New Roman"/>
        </w:rPr>
      </w:pPr>
      <w:proofErr w:type="spellStart"/>
      <w:r w:rsidRPr="00E8371D">
        <w:rPr>
          <w:rFonts w:ascii="Times New Roman" w:hAnsi="Times New Roman" w:cs="Times New Roman"/>
        </w:rPr>
        <w:t>Τελειόω</w:t>
      </w:r>
      <w:proofErr w:type="spellEnd"/>
      <w:r>
        <w:rPr>
          <w:rFonts w:ascii="Times New Roman" w:hAnsi="Times New Roman" w:cs="Times New Roman"/>
        </w:rPr>
        <w:t xml:space="preserve">, </w:t>
      </w:r>
      <w:r w:rsidR="00521FF3">
        <w:rPr>
          <w:rFonts w:ascii="Times New Roman" w:hAnsi="Times New Roman" w:cs="Times New Roman"/>
        </w:rPr>
        <w:t>a</w:t>
      </w:r>
      <w:r w:rsidR="00391E49">
        <w:rPr>
          <w:rFonts w:ascii="Times New Roman" w:hAnsi="Times New Roman" w:cs="Times New Roman"/>
        </w:rPr>
        <w:t xml:space="preserve"> possible</w:t>
      </w:r>
      <w:r w:rsidR="00521FF3">
        <w:rPr>
          <w:rFonts w:ascii="Times New Roman" w:hAnsi="Times New Roman" w:cs="Times New Roman"/>
        </w:rPr>
        <w:t xml:space="preserve"> anchor</w:t>
      </w:r>
      <w:r>
        <w:rPr>
          <w:rFonts w:ascii="Times New Roman" w:hAnsi="Times New Roman" w:cs="Times New Roman"/>
        </w:rPr>
        <w:t xml:space="preserve"> word, carries the meaning of completion or finishing. In </w:t>
      </w:r>
      <w:r w:rsidR="00521FF3">
        <w:rPr>
          <w:rFonts w:ascii="Times New Roman" w:hAnsi="Times New Roman" w:cs="Times New Roman"/>
        </w:rPr>
        <w:t>Hebrews,</w:t>
      </w:r>
      <w:r>
        <w:rPr>
          <w:rFonts w:ascii="Times New Roman" w:hAnsi="Times New Roman" w:cs="Times New Roman"/>
        </w:rPr>
        <w:t xml:space="preserve"> </w:t>
      </w:r>
      <w:r w:rsidR="0094544A">
        <w:rPr>
          <w:rFonts w:ascii="Times New Roman" w:hAnsi="Times New Roman" w:cs="Times New Roman"/>
        </w:rPr>
        <w:t>the word</w:t>
      </w:r>
      <w:r>
        <w:rPr>
          <w:rFonts w:ascii="Times New Roman" w:hAnsi="Times New Roman" w:cs="Times New Roman"/>
        </w:rPr>
        <w:t xml:space="preserve"> is used to tie the work of suffering with the finished work of sanctification. All groups, including Christ himself, went through this process.</w:t>
      </w:r>
      <w:r w:rsidR="00D4195A">
        <w:rPr>
          <w:rFonts w:ascii="Times New Roman" w:hAnsi="Times New Roman" w:cs="Times New Roman"/>
        </w:rPr>
        <w:t xml:space="preserve"> The point of Hebrews is that</w:t>
      </w:r>
      <w:r w:rsidR="00923175">
        <w:rPr>
          <w:rFonts w:ascii="Times New Roman" w:hAnsi="Times New Roman" w:cs="Times New Roman"/>
        </w:rPr>
        <w:t xml:space="preserve"> it</w:t>
      </w:r>
      <w:r w:rsidR="00D4195A">
        <w:rPr>
          <w:rFonts w:ascii="Times New Roman" w:hAnsi="Times New Roman" w:cs="Times New Roman"/>
        </w:rPr>
        <w:t xml:space="preserve"> is the church’s turn.</w:t>
      </w:r>
      <w:r>
        <w:rPr>
          <w:rFonts w:ascii="Times New Roman" w:hAnsi="Times New Roman" w:cs="Times New Roman"/>
        </w:rPr>
        <w:t xml:space="preserve"> Christ is the one who makes this happen, and it is fully realized in the New Covenant.</w:t>
      </w:r>
      <w:r w:rsidR="00391E49">
        <w:rPr>
          <w:rFonts w:ascii="Times New Roman" w:hAnsi="Times New Roman" w:cs="Times New Roman"/>
        </w:rPr>
        <w:t xml:space="preserve"> </w:t>
      </w:r>
      <w:proofErr w:type="spellStart"/>
      <w:r w:rsidR="00391E49" w:rsidRPr="00E8371D">
        <w:rPr>
          <w:rFonts w:ascii="Times New Roman" w:hAnsi="Times New Roman" w:cs="Times New Roman"/>
        </w:rPr>
        <w:t>Τελειόω</w:t>
      </w:r>
      <w:proofErr w:type="spellEnd"/>
      <w:r w:rsidR="00391E49">
        <w:rPr>
          <w:rFonts w:ascii="Times New Roman" w:hAnsi="Times New Roman" w:cs="Times New Roman"/>
        </w:rPr>
        <w:t xml:space="preserve"> indicates that the lack of perfection in v11:40 for OT Saints and their subsequent obtaining of it in v12:23 shows that it is Christ’s one sacrifice for all time that brings this altogether, v10:14. This word connects those in v11:40 with those in 12:23, while also creating a stark distinction between the audience and the saints of old.</w:t>
      </w:r>
      <w:r w:rsidR="003028F5">
        <w:rPr>
          <w:rFonts w:ascii="Times New Roman" w:hAnsi="Times New Roman" w:cs="Times New Roman"/>
        </w:rPr>
        <w:t xml:space="preserve"> Christ perfects all, </w:t>
      </w:r>
      <w:r w:rsidR="00D4195A">
        <w:rPr>
          <w:rFonts w:ascii="Times New Roman" w:hAnsi="Times New Roman" w:cs="Times New Roman"/>
        </w:rPr>
        <w:t xml:space="preserve">demonstrated by all </w:t>
      </w:r>
      <w:r w:rsidR="003028F5">
        <w:rPr>
          <w:rFonts w:ascii="Times New Roman" w:hAnsi="Times New Roman" w:cs="Times New Roman"/>
        </w:rPr>
        <w:t>at Mount Zion.</w:t>
      </w:r>
      <w:r w:rsidR="00E07214">
        <w:rPr>
          <w:rFonts w:ascii="Times New Roman" w:hAnsi="Times New Roman" w:cs="Times New Roman"/>
        </w:rPr>
        <w:t xml:space="preserve"> The nature of the sacrifice is once for all time, so </w:t>
      </w:r>
      <w:proofErr w:type="spellStart"/>
      <w:r w:rsidR="00E07214" w:rsidRPr="00E8371D">
        <w:rPr>
          <w:rFonts w:ascii="Times New Roman" w:hAnsi="Times New Roman" w:cs="Times New Roman"/>
        </w:rPr>
        <w:t>Τελειόω</w:t>
      </w:r>
      <w:proofErr w:type="spellEnd"/>
      <w:r w:rsidR="00E07214">
        <w:rPr>
          <w:rFonts w:ascii="Times New Roman" w:hAnsi="Times New Roman" w:cs="Times New Roman"/>
        </w:rPr>
        <w:t xml:space="preserve"> caries a sinless viewpoint. </w:t>
      </w:r>
      <w:r w:rsidR="00D4195A">
        <w:rPr>
          <w:rFonts w:ascii="Times New Roman" w:hAnsi="Times New Roman" w:cs="Times New Roman"/>
        </w:rPr>
        <w:t>Given</w:t>
      </w:r>
      <w:r w:rsidR="00E07214">
        <w:rPr>
          <w:rFonts w:ascii="Times New Roman" w:hAnsi="Times New Roman" w:cs="Times New Roman"/>
        </w:rPr>
        <w:t xml:space="preserve"> the </w:t>
      </w:r>
      <w:r w:rsidR="00E07214">
        <w:rPr>
          <w:rFonts w:ascii="Times New Roman" w:hAnsi="Times New Roman" w:cs="Times New Roman"/>
          <w:i/>
          <w:iCs/>
        </w:rPr>
        <w:t>us</w:t>
      </w:r>
      <w:r w:rsidR="00E07214">
        <w:rPr>
          <w:rFonts w:ascii="Times New Roman" w:hAnsi="Times New Roman" w:cs="Times New Roman"/>
        </w:rPr>
        <w:t xml:space="preserve"> in v11:40 is future to the saints of that chapter, the word also carries the viewpoint of </w:t>
      </w:r>
      <w:r w:rsidR="00D4195A">
        <w:rPr>
          <w:rFonts w:ascii="Times New Roman" w:hAnsi="Times New Roman" w:cs="Times New Roman"/>
        </w:rPr>
        <w:t>the totality of</w:t>
      </w:r>
      <w:r w:rsidR="00E07214">
        <w:rPr>
          <w:rFonts w:ascii="Times New Roman" w:hAnsi="Times New Roman" w:cs="Times New Roman"/>
        </w:rPr>
        <w:t xml:space="preserve"> those assembled. This them/us language demonstrates an eternal distinction between the church of the firstborn and the righteous spirits.</w:t>
      </w:r>
    </w:p>
    <w:p w14:paraId="1116750A" w14:textId="560877F5" w:rsidR="00D4195A" w:rsidRPr="00EB4447" w:rsidRDefault="00923175" w:rsidP="007C47B1">
      <w:pPr>
        <w:spacing w:line="480" w:lineRule="auto"/>
        <w:ind w:firstLine="720"/>
        <w:rPr>
          <w:rFonts w:ascii="Times New Roman" w:hAnsi="Times New Roman" w:cs="Times New Roman"/>
        </w:rPr>
      </w:pPr>
      <w:r>
        <w:rPr>
          <w:rFonts w:ascii="Times New Roman" w:hAnsi="Times New Roman" w:cs="Times New Roman"/>
        </w:rPr>
        <w:t xml:space="preserve">To summarize, </w:t>
      </w:r>
      <w:proofErr w:type="spellStart"/>
      <w:r w:rsidR="00D4195A" w:rsidRPr="00E8371D">
        <w:rPr>
          <w:rFonts w:ascii="Times New Roman" w:hAnsi="Times New Roman" w:cs="Times New Roman"/>
        </w:rPr>
        <w:t>Τελειόω</w:t>
      </w:r>
      <w:proofErr w:type="spellEnd"/>
      <w:r w:rsidR="00D4195A">
        <w:rPr>
          <w:rFonts w:ascii="Times New Roman" w:hAnsi="Times New Roman" w:cs="Times New Roman"/>
        </w:rPr>
        <w:t xml:space="preserve">, as used by the writer of Hebrews, communicates the once for all time work of Christ removing sin and guilt so God’s plans for </w:t>
      </w:r>
      <w:r w:rsidR="00F074B0">
        <w:rPr>
          <w:rFonts w:ascii="Times New Roman" w:hAnsi="Times New Roman" w:cs="Times New Roman"/>
        </w:rPr>
        <w:t>various</w:t>
      </w:r>
      <w:r w:rsidR="00D4195A">
        <w:rPr>
          <w:rFonts w:ascii="Times New Roman" w:hAnsi="Times New Roman" w:cs="Times New Roman"/>
        </w:rPr>
        <w:t xml:space="preserve"> people</w:t>
      </w:r>
      <w:r w:rsidR="00F074B0">
        <w:rPr>
          <w:rFonts w:ascii="Times New Roman" w:hAnsi="Times New Roman" w:cs="Times New Roman"/>
        </w:rPr>
        <w:t xml:space="preserve"> groups</w:t>
      </w:r>
      <w:r w:rsidR="00D4195A">
        <w:rPr>
          <w:rFonts w:ascii="Times New Roman" w:hAnsi="Times New Roman" w:cs="Times New Roman"/>
        </w:rPr>
        <w:t xml:space="preserve"> are found to be finished at Mount Zion. It is both the sacrificial work of Christ along with all groups </w:t>
      </w:r>
      <w:proofErr w:type="gramStart"/>
      <w:r w:rsidR="00D4195A">
        <w:rPr>
          <w:rFonts w:ascii="Times New Roman" w:hAnsi="Times New Roman" w:cs="Times New Roman"/>
        </w:rPr>
        <w:t>assembled together</w:t>
      </w:r>
      <w:proofErr w:type="gramEnd"/>
      <w:r w:rsidR="00D4195A">
        <w:rPr>
          <w:rFonts w:ascii="Times New Roman" w:hAnsi="Times New Roman" w:cs="Times New Roman"/>
        </w:rPr>
        <w:t xml:space="preserve"> that brings perfection. </w:t>
      </w:r>
      <w:r w:rsidR="00C75444">
        <w:rPr>
          <w:rFonts w:ascii="Times New Roman" w:hAnsi="Times New Roman" w:cs="Times New Roman"/>
        </w:rPr>
        <w:t>Without Christ one is lost for “both gifts and sacrifices are offered which cannot make the worshiper perfect</w:t>
      </w:r>
      <w:r w:rsidR="00F074B0">
        <w:rPr>
          <w:rFonts w:ascii="Times New Roman" w:hAnsi="Times New Roman" w:cs="Times New Roman"/>
        </w:rPr>
        <w:t xml:space="preserve"> (</w:t>
      </w:r>
      <w:proofErr w:type="spellStart"/>
      <w:r w:rsidR="00F074B0" w:rsidRPr="00F074B0">
        <w:rPr>
          <w:rFonts w:ascii="Times New Roman" w:hAnsi="Times New Roman" w:cs="Times New Roman"/>
          <w:lang w:val="el-GR"/>
        </w:rPr>
        <w:t>τελειῶσαι</w:t>
      </w:r>
      <w:proofErr w:type="spellEnd"/>
      <w:r w:rsidR="00F074B0">
        <w:rPr>
          <w:rFonts w:ascii="Times New Roman" w:hAnsi="Times New Roman" w:cs="Times New Roman"/>
        </w:rPr>
        <w:t>)</w:t>
      </w:r>
      <w:r w:rsidR="00C75444">
        <w:rPr>
          <w:rFonts w:ascii="Times New Roman" w:hAnsi="Times New Roman" w:cs="Times New Roman"/>
        </w:rPr>
        <w:t xml:space="preserve"> in conscience.”</w:t>
      </w:r>
      <w:r w:rsidR="00C75444">
        <w:rPr>
          <w:rStyle w:val="FootnoteReference"/>
          <w:rFonts w:ascii="Times New Roman" w:hAnsi="Times New Roman" w:cs="Times New Roman"/>
        </w:rPr>
        <w:footnoteReference w:id="20"/>
      </w:r>
      <w:r w:rsidR="00F074B0">
        <w:rPr>
          <w:rFonts w:ascii="Times New Roman" w:hAnsi="Times New Roman" w:cs="Times New Roman"/>
        </w:rPr>
        <w:t xml:space="preserve">  Without </w:t>
      </w:r>
      <w:r w:rsidR="00F074B0">
        <w:rPr>
          <w:rFonts w:ascii="Times New Roman" w:hAnsi="Times New Roman" w:cs="Times New Roman"/>
          <w:i/>
          <w:iCs/>
        </w:rPr>
        <w:t>us</w:t>
      </w:r>
      <w:r w:rsidR="00F074B0">
        <w:rPr>
          <w:rFonts w:ascii="Times New Roman" w:hAnsi="Times New Roman" w:cs="Times New Roman"/>
        </w:rPr>
        <w:t>, the saints of the OT are left incomplete</w:t>
      </w:r>
      <w:r w:rsidR="00EB4447">
        <w:rPr>
          <w:rFonts w:ascii="Times New Roman" w:hAnsi="Times New Roman" w:cs="Times New Roman"/>
        </w:rPr>
        <w:t xml:space="preserve"> (</w:t>
      </w:r>
      <w:proofErr w:type="spellStart"/>
      <w:r w:rsidR="00EB4447" w:rsidRPr="00EB4447">
        <w:rPr>
          <w:rFonts w:ascii="Times New Roman" w:hAnsi="Times New Roman" w:cs="Times New Roman"/>
          <w:lang w:val="el-GR"/>
        </w:rPr>
        <w:t>τελειωθῶσιν</w:t>
      </w:r>
      <w:proofErr w:type="spellEnd"/>
      <w:r w:rsidR="00EB4447">
        <w:rPr>
          <w:rFonts w:ascii="Times New Roman" w:hAnsi="Times New Roman" w:cs="Times New Roman"/>
        </w:rPr>
        <w:t>).</w:t>
      </w:r>
      <w:r w:rsidR="00EB4447">
        <w:rPr>
          <w:rStyle w:val="FootnoteReference"/>
          <w:rFonts w:ascii="Times New Roman" w:hAnsi="Times New Roman" w:cs="Times New Roman"/>
        </w:rPr>
        <w:footnoteReference w:id="21"/>
      </w:r>
      <w:r w:rsidR="00EB4447">
        <w:rPr>
          <w:rFonts w:ascii="Times New Roman" w:hAnsi="Times New Roman" w:cs="Times New Roman"/>
        </w:rPr>
        <w:t xml:space="preserve"> Hence, the spirits of righteous men are </w:t>
      </w:r>
      <w:r w:rsidR="00EE3999">
        <w:rPr>
          <w:rFonts w:ascii="Times New Roman" w:hAnsi="Times New Roman" w:cs="Times New Roman"/>
        </w:rPr>
        <w:t>complete</w:t>
      </w:r>
      <w:r w:rsidR="00EB4447">
        <w:rPr>
          <w:rFonts w:ascii="Times New Roman" w:hAnsi="Times New Roman" w:cs="Times New Roman"/>
        </w:rPr>
        <w:t xml:space="preserve"> (</w:t>
      </w:r>
      <w:proofErr w:type="spellStart"/>
      <w:r w:rsidR="00EB4447" w:rsidRPr="00EB4447">
        <w:rPr>
          <w:rFonts w:ascii="Times New Roman" w:hAnsi="Times New Roman" w:cs="Times New Roman"/>
          <w:lang w:val="el-GR"/>
        </w:rPr>
        <w:t>τετελειωθῶσιν</w:t>
      </w:r>
      <w:proofErr w:type="spellEnd"/>
      <w:r w:rsidR="00EB4447">
        <w:rPr>
          <w:rFonts w:ascii="Times New Roman" w:hAnsi="Times New Roman" w:cs="Times New Roman"/>
        </w:rPr>
        <w:t>) at Mount Zion through the blood of Christ</w:t>
      </w:r>
      <w:r w:rsidR="008C75AE">
        <w:rPr>
          <w:rFonts w:ascii="Times New Roman" w:hAnsi="Times New Roman" w:cs="Times New Roman"/>
        </w:rPr>
        <w:t xml:space="preserve"> and the church’s presence</w:t>
      </w:r>
      <w:r w:rsidR="00EB4447">
        <w:rPr>
          <w:rFonts w:ascii="Times New Roman" w:hAnsi="Times New Roman" w:cs="Times New Roman"/>
        </w:rPr>
        <w:t>.</w:t>
      </w:r>
      <w:r w:rsidR="00EB4447">
        <w:rPr>
          <w:rStyle w:val="FootnoteReference"/>
          <w:rFonts w:ascii="Times New Roman" w:hAnsi="Times New Roman" w:cs="Times New Roman"/>
        </w:rPr>
        <w:footnoteReference w:id="22"/>
      </w:r>
    </w:p>
    <w:p w14:paraId="0A2DA8A5" w14:textId="2CD4674B" w:rsidR="00ED066A" w:rsidRPr="00374384" w:rsidRDefault="00CB3401">
      <w:pPr>
        <w:rPr>
          <w:rFonts w:ascii="Times New Roman" w:hAnsi="Times New Roman" w:cs="Times New Roman"/>
          <w:b/>
          <w:bCs/>
        </w:rPr>
      </w:pPr>
      <w:r>
        <w:rPr>
          <w:rFonts w:ascii="Times New Roman" w:hAnsi="Times New Roman" w:cs="Times New Roman"/>
          <w:b/>
          <w:bCs/>
        </w:rPr>
        <w:t>Saints of prior dispensations as the most likely meaning</w:t>
      </w:r>
    </w:p>
    <w:p w14:paraId="6D2201A0" w14:textId="59E5CC56" w:rsidR="00FF256E" w:rsidRPr="007F3D19" w:rsidRDefault="00FF256E" w:rsidP="00FF256E">
      <w:pPr>
        <w:spacing w:line="480" w:lineRule="auto"/>
        <w:ind w:firstLine="720"/>
        <w:rPr>
          <w:rFonts w:ascii="Times New Roman" w:hAnsi="Times New Roman" w:cs="Times New Roman"/>
        </w:rPr>
      </w:pPr>
      <w:r w:rsidRPr="007F3D19">
        <w:rPr>
          <w:rFonts w:ascii="Times New Roman" w:hAnsi="Times New Roman" w:cs="Times New Roman"/>
        </w:rPr>
        <w:t xml:space="preserve">There are two likely </w:t>
      </w:r>
      <w:r w:rsidR="00CB3401">
        <w:rPr>
          <w:rFonts w:ascii="Times New Roman" w:hAnsi="Times New Roman" w:cs="Times New Roman"/>
        </w:rPr>
        <w:t>definitions</w:t>
      </w:r>
      <w:r w:rsidRPr="007F3D19">
        <w:rPr>
          <w:rFonts w:ascii="Times New Roman" w:hAnsi="Times New Roman" w:cs="Times New Roman"/>
        </w:rPr>
        <w:t xml:space="preserve"> </w:t>
      </w:r>
      <w:r w:rsidR="00CB3401">
        <w:rPr>
          <w:rFonts w:ascii="Times New Roman" w:hAnsi="Times New Roman" w:cs="Times New Roman"/>
        </w:rPr>
        <w:t xml:space="preserve">for </w:t>
      </w:r>
      <w:r w:rsidRPr="007F3D19">
        <w:rPr>
          <w:rFonts w:ascii="Times New Roman" w:hAnsi="Times New Roman" w:cs="Times New Roman"/>
        </w:rPr>
        <w:t>the “spirits of righteous</w:t>
      </w:r>
      <w:r w:rsidR="00660459">
        <w:rPr>
          <w:rFonts w:ascii="Times New Roman" w:hAnsi="Times New Roman" w:cs="Times New Roman"/>
        </w:rPr>
        <w:t xml:space="preserve"> men</w:t>
      </w:r>
      <w:r w:rsidRPr="007F3D19">
        <w:rPr>
          <w:rFonts w:ascii="Times New Roman" w:hAnsi="Times New Roman" w:cs="Times New Roman"/>
        </w:rPr>
        <w:t xml:space="preserve"> who have been perfected</w:t>
      </w:r>
      <w:r w:rsidR="00C95AD7">
        <w:rPr>
          <w:rFonts w:ascii="Times New Roman" w:hAnsi="Times New Roman" w:cs="Times New Roman"/>
        </w:rPr>
        <w:t>.”</w:t>
      </w:r>
      <w:r w:rsidRPr="007F3D19">
        <w:rPr>
          <w:rFonts w:ascii="Times New Roman" w:hAnsi="Times New Roman" w:cs="Times New Roman"/>
        </w:rPr>
        <w:t xml:space="preserve"> First, there is the idea that it merely states that those who died before </w:t>
      </w:r>
      <w:r w:rsidR="00C95AD7">
        <w:rPr>
          <w:rFonts w:ascii="Times New Roman" w:hAnsi="Times New Roman" w:cs="Times New Roman"/>
        </w:rPr>
        <w:t xml:space="preserve">and </w:t>
      </w:r>
      <w:r w:rsidRPr="007F3D19">
        <w:rPr>
          <w:rFonts w:ascii="Times New Roman" w:hAnsi="Times New Roman" w:cs="Times New Roman"/>
        </w:rPr>
        <w:t xml:space="preserve">are in heaven. Second, there is the idea that the concept of perfect connects to those mentioned </w:t>
      </w:r>
      <w:r w:rsidR="00C95AD7">
        <w:rPr>
          <w:rFonts w:ascii="Times New Roman" w:hAnsi="Times New Roman" w:cs="Times New Roman"/>
        </w:rPr>
        <w:t xml:space="preserve">in </w:t>
      </w:r>
      <w:r w:rsidRPr="007F3D19">
        <w:rPr>
          <w:rFonts w:ascii="Times New Roman" w:hAnsi="Times New Roman" w:cs="Times New Roman"/>
        </w:rPr>
        <w:t>Hebrews chapter 11, the contention of this paper.</w:t>
      </w:r>
      <w:r w:rsidR="00C17491" w:rsidRPr="007F3D19">
        <w:rPr>
          <w:rFonts w:ascii="Times New Roman" w:hAnsi="Times New Roman" w:cs="Times New Roman"/>
        </w:rPr>
        <w:t xml:space="preserve"> Guthrie offers a third option of the elect referring to OT saints, and the spirits as those who have been martyred:</w:t>
      </w:r>
    </w:p>
    <w:p w14:paraId="05B9A9ED" w14:textId="56303BD2" w:rsidR="00C17491" w:rsidRDefault="00C17491" w:rsidP="00C17491">
      <w:pPr>
        <w:spacing w:line="240" w:lineRule="auto"/>
        <w:ind w:left="720"/>
        <w:rPr>
          <w:rFonts w:ascii="Times New Roman" w:hAnsi="Times New Roman" w:cs="Times New Roman"/>
        </w:rPr>
      </w:pPr>
      <w:r w:rsidRPr="00C17491">
        <w:rPr>
          <w:rFonts w:ascii="Times New Roman" w:hAnsi="Times New Roman" w:cs="Times New Roman"/>
        </w:rPr>
        <w:t xml:space="preserve">The use of the word </w:t>
      </w:r>
      <w:r w:rsidRPr="00C17491">
        <w:rPr>
          <w:rFonts w:ascii="Times New Roman" w:hAnsi="Times New Roman" w:cs="Times New Roman"/>
          <w:i/>
        </w:rPr>
        <w:t>spirits</w:t>
      </w:r>
      <w:r w:rsidRPr="00C17491">
        <w:rPr>
          <w:rFonts w:ascii="Times New Roman" w:hAnsi="Times New Roman" w:cs="Times New Roman"/>
        </w:rPr>
        <w:t xml:space="preserve"> is suggestive because the writer has earlier in the chapter described God as the Father of spirits (verse 9). </w:t>
      </w:r>
      <w:r w:rsidR="00A826B9" w:rsidRPr="00C17491">
        <w:rPr>
          <w:rFonts w:ascii="Times New Roman" w:hAnsi="Times New Roman" w:cs="Times New Roman"/>
        </w:rPr>
        <w:t>Moreover,</w:t>
      </w:r>
      <w:r w:rsidRPr="00C17491">
        <w:rPr>
          <w:rFonts w:ascii="Times New Roman" w:hAnsi="Times New Roman" w:cs="Times New Roman"/>
        </w:rPr>
        <w:t xml:space="preserve"> the angels are described as ‘ministering spirits’ in 1:7 (from Ps. 104:4). Clearly the expression is being used in the sense of spiritual beings. In the present case, however, they are distinguished from angels by the description </w:t>
      </w:r>
      <w:r w:rsidRPr="00C17491">
        <w:rPr>
          <w:rFonts w:ascii="Times New Roman" w:hAnsi="Times New Roman" w:cs="Times New Roman"/>
          <w:i/>
        </w:rPr>
        <w:t>just men made perfect</w:t>
      </w:r>
      <w:r w:rsidRPr="00C17491">
        <w:rPr>
          <w:rFonts w:ascii="Times New Roman" w:hAnsi="Times New Roman" w:cs="Times New Roman"/>
        </w:rPr>
        <w:t xml:space="preserve">. The phrase ‘just men’ describes what they have come to be and does not indicate the grounds of their perfection. They have become </w:t>
      </w:r>
      <w:r w:rsidRPr="00C17491">
        <w:rPr>
          <w:rFonts w:ascii="Times New Roman" w:hAnsi="Times New Roman" w:cs="Times New Roman"/>
          <w:i/>
        </w:rPr>
        <w:t>just</w:t>
      </w:r>
      <w:r w:rsidRPr="00C17491">
        <w:rPr>
          <w:rFonts w:ascii="Times New Roman" w:hAnsi="Times New Roman" w:cs="Times New Roman"/>
        </w:rPr>
        <w:t xml:space="preserve"> by virtue of what Christ has done for them. The word </w:t>
      </w:r>
      <w:r w:rsidRPr="00C17491">
        <w:rPr>
          <w:rFonts w:ascii="Times New Roman" w:hAnsi="Times New Roman" w:cs="Times New Roman"/>
          <w:i/>
        </w:rPr>
        <w:t>perfect</w:t>
      </w:r>
      <w:r w:rsidRPr="00C17491">
        <w:rPr>
          <w:rFonts w:ascii="Times New Roman" w:hAnsi="Times New Roman" w:cs="Times New Roman"/>
        </w:rPr>
        <w:t xml:space="preserve"> should be understood in the sense of completed; all that God designed for these people is now fulfilled. It has been suggested that the ‘just men made perfect’ are the pre-Christian saints mentioned in 11:40.</w:t>
      </w:r>
      <w:r w:rsidRPr="007F3D19">
        <w:rPr>
          <w:rFonts w:ascii="Times New Roman" w:hAnsi="Times New Roman" w:cs="Times New Roman"/>
          <w:vertAlign w:val="superscript"/>
        </w:rPr>
        <w:t xml:space="preserve"> </w:t>
      </w:r>
      <w:r w:rsidRPr="00C17491">
        <w:rPr>
          <w:rFonts w:ascii="Times New Roman" w:hAnsi="Times New Roman" w:cs="Times New Roman"/>
        </w:rPr>
        <w:t>But there is no indication in this context that requires this interpretation. Another suggestion is that the ‘enrolled’ are the elect under the old covenant and the ‘just made perfect’ are the Christian martyrs (cf. Rev. 6:9). Nevertheless, Jesus spoke of his followers’ names ‘enrolled in heaven’ (Luke 10:20); so this reference seems to include all believers.</w:t>
      </w:r>
      <w:r w:rsidRPr="007F3D19">
        <w:rPr>
          <w:rFonts w:ascii="Times New Roman" w:hAnsi="Times New Roman" w:cs="Times New Roman"/>
          <w:vertAlign w:val="superscript"/>
        </w:rPr>
        <w:t xml:space="preserve"> </w:t>
      </w:r>
      <w:r w:rsidRPr="00C17491">
        <w:rPr>
          <w:rFonts w:ascii="Times New Roman" w:hAnsi="Times New Roman" w:cs="Times New Roman"/>
        </w:rPr>
        <w:t>The one who carries out the perfecting of his people has already been identified as Jesus in verse 2.</w:t>
      </w:r>
      <w:r w:rsidRPr="00C17491">
        <w:rPr>
          <w:rFonts w:ascii="Times New Roman" w:hAnsi="Times New Roman" w:cs="Times New Roman"/>
          <w:vertAlign w:val="superscript"/>
        </w:rPr>
        <w:footnoteReference w:id="23"/>
      </w:r>
    </w:p>
    <w:p w14:paraId="6A263667" w14:textId="77777777" w:rsidR="006D5901" w:rsidRPr="007F3D19" w:rsidRDefault="006D5901" w:rsidP="00C17491">
      <w:pPr>
        <w:spacing w:line="240" w:lineRule="auto"/>
        <w:ind w:left="720"/>
        <w:rPr>
          <w:rFonts w:ascii="Times New Roman" w:hAnsi="Times New Roman" w:cs="Times New Roman"/>
        </w:rPr>
      </w:pPr>
    </w:p>
    <w:p w14:paraId="195AEAA7" w14:textId="60C9081A" w:rsidR="006D5901" w:rsidRDefault="006D5901" w:rsidP="00E77489">
      <w:pPr>
        <w:spacing w:line="480" w:lineRule="auto"/>
        <w:ind w:firstLine="720"/>
        <w:rPr>
          <w:rFonts w:ascii="Times New Roman" w:hAnsi="Times New Roman" w:cs="Times New Roman"/>
        </w:rPr>
      </w:pPr>
      <w:r>
        <w:rPr>
          <w:rFonts w:ascii="Times New Roman" w:hAnsi="Times New Roman" w:cs="Times New Roman"/>
        </w:rPr>
        <w:t>While Guthrie’s statement is helpful to see the various views, his work focuses on theological rather than exegetical distinctions. He, and others, seem to gloss over the usage of</w:t>
      </w:r>
      <w:r w:rsidR="00D646CB">
        <w:rPr>
          <w:rFonts w:ascii="Times New Roman" w:hAnsi="Times New Roman" w:cs="Times New Roman"/>
        </w:rPr>
        <w:t xml:space="preserve"> </w:t>
      </w:r>
      <w:proofErr w:type="spellStart"/>
      <w:r w:rsidRPr="00E8371D">
        <w:rPr>
          <w:rFonts w:ascii="Times New Roman" w:hAnsi="Times New Roman" w:cs="Times New Roman"/>
        </w:rPr>
        <w:t>Τελειόω</w:t>
      </w:r>
      <w:proofErr w:type="spellEnd"/>
      <w:r>
        <w:rPr>
          <w:rFonts w:ascii="Times New Roman" w:hAnsi="Times New Roman" w:cs="Times New Roman"/>
        </w:rPr>
        <w:t>, which runs throughout the book connected to the person of Christ and his plan for Old Covenant saints specifically.</w:t>
      </w:r>
      <w:r w:rsidR="00EB32EA">
        <w:rPr>
          <w:rFonts w:ascii="Times New Roman" w:hAnsi="Times New Roman" w:cs="Times New Roman"/>
        </w:rPr>
        <w:t xml:space="preserve"> This contextual alignment shows his assertion “</w:t>
      </w:r>
      <w:r w:rsidR="00EB32EA" w:rsidRPr="00C17491">
        <w:rPr>
          <w:rFonts w:ascii="Times New Roman" w:hAnsi="Times New Roman" w:cs="Times New Roman"/>
        </w:rPr>
        <w:t>all that God designed for these people is now fulfilled</w:t>
      </w:r>
      <w:r w:rsidR="00EB32EA">
        <w:rPr>
          <w:rFonts w:ascii="Times New Roman" w:hAnsi="Times New Roman" w:cs="Times New Roman"/>
        </w:rPr>
        <w:t>” is done so with the presence of the church, which the Jewish believers are no</w:t>
      </w:r>
      <w:r w:rsidR="008C75AE">
        <w:rPr>
          <w:rFonts w:ascii="Times New Roman" w:hAnsi="Times New Roman" w:cs="Times New Roman"/>
        </w:rPr>
        <w:t>w</w:t>
      </w:r>
      <w:r w:rsidR="00EB32EA">
        <w:rPr>
          <w:rFonts w:ascii="Times New Roman" w:hAnsi="Times New Roman" w:cs="Times New Roman"/>
        </w:rPr>
        <w:t xml:space="preserve"> a part of.</w:t>
      </w:r>
    </w:p>
    <w:p w14:paraId="2E56F901" w14:textId="5C693038" w:rsidR="00E77489" w:rsidRDefault="00C17491" w:rsidP="00E77489">
      <w:pPr>
        <w:spacing w:line="480" w:lineRule="auto"/>
        <w:ind w:firstLine="720"/>
        <w:rPr>
          <w:rFonts w:ascii="Times New Roman" w:hAnsi="Times New Roman" w:cs="Times New Roman"/>
        </w:rPr>
      </w:pPr>
      <w:r w:rsidRPr="007F3D19">
        <w:rPr>
          <w:rFonts w:ascii="Times New Roman" w:hAnsi="Times New Roman" w:cs="Times New Roman"/>
        </w:rPr>
        <w:t>Some see t</w:t>
      </w:r>
      <w:r w:rsidR="00E77489" w:rsidRPr="007F3D19">
        <w:rPr>
          <w:rFonts w:ascii="Times New Roman" w:hAnsi="Times New Roman" w:cs="Times New Roman"/>
        </w:rPr>
        <w:t>he spirits as merely those who have died before the audience</w:t>
      </w:r>
      <w:r w:rsidRPr="007F3D19">
        <w:rPr>
          <w:rFonts w:ascii="Times New Roman" w:hAnsi="Times New Roman" w:cs="Times New Roman"/>
        </w:rPr>
        <w:t>, focusing on heavenly implications rather than the message of the passage.</w:t>
      </w:r>
      <w:r w:rsidR="00EC14A8" w:rsidRPr="007F3D19">
        <w:rPr>
          <w:rStyle w:val="FootnoteReference"/>
          <w:rFonts w:ascii="Times New Roman" w:hAnsi="Times New Roman" w:cs="Times New Roman"/>
        </w:rPr>
        <w:footnoteReference w:id="24"/>
      </w:r>
      <w:r w:rsidR="00E77489" w:rsidRPr="007F3D19">
        <w:rPr>
          <w:rFonts w:ascii="Times New Roman" w:hAnsi="Times New Roman" w:cs="Times New Roman"/>
        </w:rPr>
        <w:t xml:space="preserve"> They also view the church as all of God’s elect throughout time.</w:t>
      </w:r>
      <w:r w:rsidR="00EC14A8" w:rsidRPr="007F3D19">
        <w:rPr>
          <w:rStyle w:val="FootnoteReference"/>
          <w:rFonts w:ascii="Times New Roman" w:hAnsi="Times New Roman" w:cs="Times New Roman"/>
        </w:rPr>
        <w:footnoteReference w:id="25"/>
      </w:r>
      <w:r w:rsidR="00EC14A8" w:rsidRPr="007F3D19">
        <w:rPr>
          <w:rFonts w:ascii="Times New Roman" w:hAnsi="Times New Roman" w:cs="Times New Roman"/>
        </w:rPr>
        <w:t xml:space="preserve"> </w:t>
      </w:r>
      <w:r w:rsidR="00E77489" w:rsidRPr="007F3D19">
        <w:rPr>
          <w:rFonts w:ascii="Times New Roman" w:hAnsi="Times New Roman" w:cs="Times New Roman"/>
        </w:rPr>
        <w:t>This is an odd juxtaposition on the passage. Why would the writer include two synonymous descriptions for the same group? One could then paraphrase the sentence “and with God’s elect … and with God’s elect…” Viewing the passage as teaching the</w:t>
      </w:r>
      <w:r w:rsidR="00936971">
        <w:rPr>
          <w:rFonts w:ascii="Times New Roman" w:hAnsi="Times New Roman" w:cs="Times New Roman"/>
        </w:rPr>
        <w:t xml:space="preserve"> church is Israel </w:t>
      </w:r>
      <w:r w:rsidR="00E77489" w:rsidRPr="007F3D19">
        <w:rPr>
          <w:rFonts w:ascii="Times New Roman" w:hAnsi="Times New Roman" w:cs="Times New Roman"/>
        </w:rPr>
        <w:t>obliterates the clear distinction between the church and the spirits.</w:t>
      </w:r>
      <w:r w:rsidR="003E7F5D">
        <w:rPr>
          <w:rFonts w:ascii="Times New Roman" w:hAnsi="Times New Roman" w:cs="Times New Roman"/>
        </w:rPr>
        <w:t xml:space="preserve"> The point of the distinct groups is the audience is not alone, bolstering the mission of the church. Ignoring or glossing over the distinctions misses</w:t>
      </w:r>
      <w:r w:rsidR="004D2EBD" w:rsidRPr="007F3D19">
        <w:rPr>
          <w:rFonts w:ascii="Times New Roman" w:hAnsi="Times New Roman" w:cs="Times New Roman"/>
        </w:rPr>
        <w:t xml:space="preserve"> a key concept of perfection that is strewn throughout the book.</w:t>
      </w:r>
      <w:r w:rsidR="00313422">
        <w:rPr>
          <w:rFonts w:ascii="Times New Roman" w:hAnsi="Times New Roman" w:cs="Times New Roman"/>
        </w:rPr>
        <w:t xml:space="preserve"> Distinguishing the church as </w:t>
      </w:r>
      <w:r w:rsidR="00D47145">
        <w:rPr>
          <w:rFonts w:ascii="Times New Roman" w:hAnsi="Times New Roman" w:cs="Times New Roman"/>
        </w:rPr>
        <w:t>unique</w:t>
      </w:r>
      <w:r w:rsidR="00313422">
        <w:rPr>
          <w:rFonts w:ascii="Times New Roman" w:hAnsi="Times New Roman" w:cs="Times New Roman"/>
        </w:rPr>
        <w:t>, Radmacher states:</w:t>
      </w:r>
    </w:p>
    <w:p w14:paraId="192B8CAD" w14:textId="5A09E90B" w:rsidR="00313422" w:rsidRDefault="00F64DC8" w:rsidP="00F64DC8">
      <w:pPr>
        <w:spacing w:line="240" w:lineRule="auto"/>
        <w:ind w:left="720"/>
        <w:rPr>
          <w:rFonts w:ascii="Times New Roman" w:hAnsi="Times New Roman" w:cs="Times New Roman"/>
        </w:rPr>
      </w:pPr>
      <w:r>
        <w:rPr>
          <w:rFonts w:ascii="Times New Roman" w:hAnsi="Times New Roman" w:cs="Times New Roman"/>
        </w:rPr>
        <w:t xml:space="preserve">The foregoing examination of this passage has been set forth to demonstrate that the ekklesia mentioned in Hebrews 12:23 is presently in existence. It is obvious to all, however, that this </w:t>
      </w:r>
      <w:r w:rsidR="001B3615">
        <w:rPr>
          <w:rFonts w:ascii="Times New Roman" w:hAnsi="Times New Roman" w:cs="Times New Roman"/>
        </w:rPr>
        <w:t>ekklesia has never had a physical assemblage on Earth.</w:t>
      </w:r>
      <w:r w:rsidR="00884640">
        <w:rPr>
          <w:rFonts w:ascii="Times New Roman" w:hAnsi="Times New Roman" w:cs="Times New Roman"/>
        </w:rPr>
        <w:t xml:space="preserve"> Thus, this is another example of the metaphorical usage of ekklesia</w:t>
      </w:r>
      <w:r w:rsidR="00D77572">
        <w:rPr>
          <w:rFonts w:ascii="Times New Roman" w:hAnsi="Times New Roman" w:cs="Times New Roman"/>
        </w:rPr>
        <w:t>, which usage stresses the spiritual unity apart from any present physical unity. It gives the heavenly charter of the church below, the invisible side of sonship and citizenship.</w:t>
      </w:r>
      <w:r w:rsidR="00D77572">
        <w:rPr>
          <w:rStyle w:val="FootnoteReference"/>
          <w:rFonts w:ascii="Times New Roman" w:hAnsi="Times New Roman" w:cs="Times New Roman"/>
        </w:rPr>
        <w:footnoteReference w:id="26"/>
      </w:r>
    </w:p>
    <w:p w14:paraId="62514D21" w14:textId="77777777" w:rsidR="00F64DC8" w:rsidRDefault="00F64DC8" w:rsidP="00F64DC8">
      <w:pPr>
        <w:spacing w:line="240" w:lineRule="auto"/>
        <w:ind w:left="720"/>
        <w:rPr>
          <w:rFonts w:ascii="Times New Roman" w:hAnsi="Times New Roman" w:cs="Times New Roman"/>
        </w:rPr>
      </w:pPr>
    </w:p>
    <w:p w14:paraId="05DB3BFA" w14:textId="2540AA0A" w:rsidR="00313422" w:rsidRPr="007F3D19" w:rsidRDefault="00313422" w:rsidP="00313422">
      <w:pPr>
        <w:spacing w:line="480" w:lineRule="auto"/>
        <w:rPr>
          <w:rFonts w:ascii="Times New Roman" w:hAnsi="Times New Roman" w:cs="Times New Roman"/>
        </w:rPr>
      </w:pPr>
      <w:r>
        <w:rPr>
          <w:rFonts w:ascii="Times New Roman" w:hAnsi="Times New Roman" w:cs="Times New Roman"/>
        </w:rPr>
        <w:tab/>
        <w:t xml:space="preserve">As the church is distinct in the passage </w:t>
      </w:r>
      <w:r w:rsidR="00660459">
        <w:rPr>
          <w:rFonts w:ascii="Times New Roman" w:hAnsi="Times New Roman" w:cs="Times New Roman"/>
        </w:rPr>
        <w:t>using</w:t>
      </w:r>
      <w:r>
        <w:rPr>
          <w:rFonts w:ascii="Times New Roman" w:hAnsi="Times New Roman" w:cs="Times New Roman"/>
        </w:rPr>
        <w:t xml:space="preserve"> </w:t>
      </w:r>
      <w:r w:rsidR="00660459">
        <w:rPr>
          <w:rFonts w:ascii="Times New Roman" w:hAnsi="Times New Roman" w:cs="Times New Roman"/>
        </w:rPr>
        <w:t>the</w:t>
      </w:r>
      <w:r>
        <w:rPr>
          <w:rFonts w:ascii="Times New Roman" w:hAnsi="Times New Roman" w:cs="Times New Roman"/>
        </w:rPr>
        <w:t xml:space="preserve"> theological understanding of the term, it would seem that</w:t>
      </w:r>
      <w:r w:rsidR="00B0067E" w:rsidRPr="007F3D19">
        <w:rPr>
          <w:rFonts w:ascii="Times New Roman" w:hAnsi="Times New Roman" w:cs="Times New Roman"/>
        </w:rPr>
        <w:t xml:space="preserve"> spirits of righteous</w:t>
      </w:r>
      <w:r w:rsidR="00B0067E">
        <w:rPr>
          <w:rFonts w:ascii="Times New Roman" w:hAnsi="Times New Roman" w:cs="Times New Roman"/>
        </w:rPr>
        <w:t xml:space="preserve"> men</w:t>
      </w:r>
      <w:r w:rsidR="00B0067E" w:rsidRPr="007F3D19">
        <w:rPr>
          <w:rFonts w:ascii="Times New Roman" w:hAnsi="Times New Roman" w:cs="Times New Roman"/>
        </w:rPr>
        <w:t xml:space="preserve"> who have been perfected</w:t>
      </w:r>
      <w:r w:rsidR="00B0067E">
        <w:rPr>
          <w:rFonts w:ascii="Times New Roman" w:hAnsi="Times New Roman" w:cs="Times New Roman"/>
        </w:rPr>
        <w:t xml:space="preserve"> </w:t>
      </w:r>
      <w:r>
        <w:rPr>
          <w:rFonts w:ascii="Times New Roman" w:hAnsi="Times New Roman" w:cs="Times New Roman"/>
        </w:rPr>
        <w:t>would be a distinct group as wel</w:t>
      </w:r>
      <w:r w:rsidR="00660459">
        <w:rPr>
          <w:rFonts w:ascii="Times New Roman" w:hAnsi="Times New Roman" w:cs="Times New Roman"/>
        </w:rPr>
        <w:t>l</w:t>
      </w:r>
      <w:r>
        <w:rPr>
          <w:rFonts w:ascii="Times New Roman" w:hAnsi="Times New Roman" w:cs="Times New Roman"/>
        </w:rPr>
        <w:t xml:space="preserve">. While there is unity in the passage in question, all positionally at Mount Zion, there </w:t>
      </w:r>
      <w:r w:rsidR="00660459">
        <w:rPr>
          <w:rFonts w:ascii="Times New Roman" w:hAnsi="Times New Roman" w:cs="Times New Roman"/>
        </w:rPr>
        <w:t>are</w:t>
      </w:r>
      <w:r>
        <w:rPr>
          <w:rFonts w:ascii="Times New Roman" w:hAnsi="Times New Roman" w:cs="Times New Roman"/>
        </w:rPr>
        <w:t xml:space="preserve"> distinctions as well</w:t>
      </w:r>
      <w:r w:rsidR="00C83CD7">
        <w:rPr>
          <w:rFonts w:ascii="Times New Roman" w:hAnsi="Times New Roman" w:cs="Times New Roman"/>
        </w:rPr>
        <w:t xml:space="preserve"> and</w:t>
      </w:r>
      <w:r w:rsidR="00D36501">
        <w:rPr>
          <w:rFonts w:ascii="Times New Roman" w:hAnsi="Times New Roman" w:cs="Times New Roman"/>
        </w:rPr>
        <w:t xml:space="preserve"> </w:t>
      </w:r>
      <w:r w:rsidR="00C83CD7">
        <w:rPr>
          <w:rFonts w:ascii="Times New Roman" w:hAnsi="Times New Roman" w:cs="Times New Roman"/>
        </w:rPr>
        <w:t>e</w:t>
      </w:r>
      <w:r w:rsidR="00D36501">
        <w:rPr>
          <w:rFonts w:ascii="Times New Roman" w:hAnsi="Times New Roman" w:cs="Times New Roman"/>
        </w:rPr>
        <w:t>ach group is named with specificity.</w:t>
      </w:r>
    </w:p>
    <w:p w14:paraId="01D86D12" w14:textId="4D33E3CF" w:rsidR="00ED066A" w:rsidRPr="007F3D19" w:rsidRDefault="00E77489" w:rsidP="00EC14A8">
      <w:pPr>
        <w:spacing w:line="480" w:lineRule="auto"/>
        <w:ind w:firstLine="720"/>
        <w:rPr>
          <w:rFonts w:ascii="Times New Roman" w:hAnsi="Times New Roman" w:cs="Times New Roman"/>
        </w:rPr>
      </w:pPr>
      <w:r w:rsidRPr="007F3D19">
        <w:rPr>
          <w:rFonts w:ascii="Times New Roman" w:hAnsi="Times New Roman" w:cs="Times New Roman"/>
        </w:rPr>
        <w:t>Others</w:t>
      </w:r>
      <w:r w:rsidR="00FA5327">
        <w:rPr>
          <w:rFonts w:ascii="Times New Roman" w:hAnsi="Times New Roman" w:cs="Times New Roman"/>
        </w:rPr>
        <w:t xml:space="preserve"> besides dispensationalists</w:t>
      </w:r>
      <w:r w:rsidR="006F4CDE">
        <w:rPr>
          <w:rFonts w:ascii="Times New Roman" w:hAnsi="Times New Roman" w:cs="Times New Roman"/>
        </w:rPr>
        <w:t xml:space="preserve">, </w:t>
      </w:r>
      <w:r w:rsidR="00FA5327">
        <w:rPr>
          <w:rFonts w:ascii="Times New Roman" w:hAnsi="Times New Roman" w:cs="Times New Roman"/>
        </w:rPr>
        <w:t>for example</w:t>
      </w:r>
      <w:r w:rsidR="006F4CDE">
        <w:rPr>
          <w:rFonts w:ascii="Times New Roman" w:hAnsi="Times New Roman" w:cs="Times New Roman"/>
        </w:rPr>
        <w:t xml:space="preserve"> Pink who is not a friend of </w:t>
      </w:r>
      <w:r w:rsidR="00B0067E">
        <w:rPr>
          <w:rFonts w:ascii="Times New Roman" w:hAnsi="Times New Roman" w:cs="Times New Roman"/>
        </w:rPr>
        <w:t>dispensationalism</w:t>
      </w:r>
      <w:r w:rsidR="006F4CDE">
        <w:rPr>
          <w:rFonts w:ascii="Times New Roman" w:hAnsi="Times New Roman" w:cs="Times New Roman"/>
        </w:rPr>
        <w:t>,</w:t>
      </w:r>
      <w:r w:rsidRPr="007F3D19">
        <w:rPr>
          <w:rFonts w:ascii="Times New Roman" w:hAnsi="Times New Roman" w:cs="Times New Roman"/>
        </w:rPr>
        <w:t xml:space="preserve"> and this writer view the spirits as referring to OT saints.</w:t>
      </w:r>
      <w:r w:rsidR="004D2EBD" w:rsidRPr="007F3D19">
        <w:rPr>
          <w:rStyle w:val="FootnoteReference"/>
          <w:rFonts w:ascii="Times New Roman" w:hAnsi="Times New Roman" w:cs="Times New Roman"/>
        </w:rPr>
        <w:footnoteReference w:id="27"/>
      </w:r>
      <w:r w:rsidR="0000669B">
        <w:rPr>
          <w:rFonts w:ascii="Times New Roman" w:hAnsi="Times New Roman" w:cs="Times New Roman"/>
        </w:rPr>
        <w:t xml:space="preserve"> </w:t>
      </w:r>
      <w:r w:rsidR="00290C27" w:rsidRPr="007F3D19">
        <w:rPr>
          <w:rFonts w:ascii="Times New Roman" w:hAnsi="Times New Roman" w:cs="Times New Roman"/>
        </w:rPr>
        <w:t>Lioy</w:t>
      </w:r>
      <w:r w:rsidR="007F3D19">
        <w:rPr>
          <w:rFonts w:ascii="Times New Roman" w:hAnsi="Times New Roman" w:cs="Times New Roman"/>
        </w:rPr>
        <w:t xml:space="preserve">, </w:t>
      </w:r>
      <w:r w:rsidR="00313422">
        <w:rPr>
          <w:rFonts w:ascii="Times New Roman" w:hAnsi="Times New Roman" w:cs="Times New Roman"/>
        </w:rPr>
        <w:t>not a dispensationalist,</w:t>
      </w:r>
      <w:r w:rsidR="00290C27" w:rsidRPr="007F3D19">
        <w:rPr>
          <w:rFonts w:ascii="Times New Roman" w:hAnsi="Times New Roman" w:cs="Times New Roman"/>
        </w:rPr>
        <w:t xml:space="preserve"> states:</w:t>
      </w:r>
    </w:p>
    <w:p w14:paraId="1F940F27" w14:textId="77777777" w:rsidR="00290C27" w:rsidRDefault="00290C27" w:rsidP="00290C27">
      <w:pPr>
        <w:spacing w:line="240" w:lineRule="auto"/>
        <w:ind w:left="720"/>
        <w:rPr>
          <w:rFonts w:ascii="Times New Roman" w:hAnsi="Times New Roman" w:cs="Times New Roman"/>
        </w:rPr>
      </w:pPr>
      <w:r w:rsidRPr="00290C27">
        <w:rPr>
          <w:rFonts w:ascii="Times New Roman" w:hAnsi="Times New Roman" w:cs="Times New Roman"/>
        </w:rPr>
        <w:t xml:space="preserve">According to Hebrews 12:23, those who share in this eternal, glorious inheritance include “the spirits of the righteous made perfect.” Most likely, these are believers from the Old Testament era, such as the men and women mentioned in chapter 11. They have been made perfect in the sense that their souls have been cleansed of sin through faith in the Son (cf. 11:40). </w:t>
      </w:r>
      <w:r w:rsidRPr="00290C27">
        <w:rPr>
          <w:rFonts w:ascii="Times New Roman" w:hAnsi="Times New Roman" w:cs="Times New Roman"/>
          <w:vertAlign w:val="superscript"/>
        </w:rPr>
        <w:footnoteReference w:id="28"/>
      </w:r>
    </w:p>
    <w:p w14:paraId="7754B33E" w14:textId="77777777" w:rsidR="001D41DE" w:rsidRPr="007F3D19" w:rsidRDefault="001D41DE" w:rsidP="00290C27">
      <w:pPr>
        <w:spacing w:line="240" w:lineRule="auto"/>
        <w:ind w:left="720"/>
        <w:rPr>
          <w:rFonts w:ascii="Times New Roman" w:hAnsi="Times New Roman" w:cs="Times New Roman"/>
        </w:rPr>
      </w:pPr>
    </w:p>
    <w:p w14:paraId="1E710F69" w14:textId="034699E5" w:rsidR="00290C27" w:rsidRPr="007F3D19" w:rsidRDefault="00290C27" w:rsidP="00290C27">
      <w:pPr>
        <w:spacing w:line="480" w:lineRule="auto"/>
        <w:rPr>
          <w:rFonts w:ascii="Times New Roman" w:hAnsi="Times New Roman" w:cs="Times New Roman"/>
        </w:rPr>
      </w:pPr>
      <w:r w:rsidRPr="007F3D19">
        <w:rPr>
          <w:rFonts w:ascii="Times New Roman" w:hAnsi="Times New Roman" w:cs="Times New Roman"/>
        </w:rPr>
        <w:tab/>
      </w:r>
      <w:r w:rsidR="00C17491" w:rsidRPr="007F3D19">
        <w:rPr>
          <w:rFonts w:ascii="Times New Roman" w:hAnsi="Times New Roman" w:cs="Times New Roman"/>
        </w:rPr>
        <w:t>Compton points to this distinction as well</w:t>
      </w:r>
      <w:r w:rsidR="0082762F" w:rsidRPr="007F3D19">
        <w:rPr>
          <w:rFonts w:ascii="Times New Roman" w:hAnsi="Times New Roman" w:cs="Times New Roman"/>
        </w:rPr>
        <w:t xml:space="preserve"> when discussing </w:t>
      </w:r>
      <w:r w:rsidR="00521FF3" w:rsidRPr="007F3D19">
        <w:rPr>
          <w:rFonts w:ascii="Times New Roman" w:hAnsi="Times New Roman" w:cs="Times New Roman"/>
        </w:rPr>
        <w:t>whether</w:t>
      </w:r>
      <w:r w:rsidR="0082762F" w:rsidRPr="007F3D19">
        <w:rPr>
          <w:rFonts w:ascii="Times New Roman" w:hAnsi="Times New Roman" w:cs="Times New Roman"/>
        </w:rPr>
        <w:t xml:space="preserve"> there are two </w:t>
      </w:r>
      <w:r w:rsidR="00A826B9" w:rsidRPr="007F3D19">
        <w:rPr>
          <w:rFonts w:ascii="Times New Roman" w:hAnsi="Times New Roman" w:cs="Times New Roman"/>
        </w:rPr>
        <w:t>new</w:t>
      </w:r>
      <w:r w:rsidR="0082762F" w:rsidRPr="007F3D19">
        <w:rPr>
          <w:rFonts w:ascii="Times New Roman" w:hAnsi="Times New Roman" w:cs="Times New Roman"/>
        </w:rPr>
        <w:t xml:space="preserve"> </w:t>
      </w:r>
      <w:r w:rsidR="00A40C09">
        <w:rPr>
          <w:rFonts w:ascii="Times New Roman" w:hAnsi="Times New Roman" w:cs="Times New Roman"/>
        </w:rPr>
        <w:t>c</w:t>
      </w:r>
      <w:r w:rsidR="0082762F" w:rsidRPr="007F3D19">
        <w:rPr>
          <w:rFonts w:ascii="Times New Roman" w:hAnsi="Times New Roman" w:cs="Times New Roman"/>
        </w:rPr>
        <w:t>ovenants or just one. To emphasize that there is one New Covenant, he points to the passage in question:</w:t>
      </w:r>
    </w:p>
    <w:p w14:paraId="4C5C2909" w14:textId="076D52C7" w:rsidR="00BE5A36" w:rsidRDefault="0082762F" w:rsidP="001D41DE">
      <w:pPr>
        <w:spacing w:line="240" w:lineRule="auto"/>
        <w:ind w:left="720"/>
        <w:rPr>
          <w:rFonts w:ascii="Times New Roman" w:hAnsi="Times New Roman" w:cs="Times New Roman"/>
        </w:rPr>
      </w:pPr>
      <w:r w:rsidRPr="007F3D19">
        <w:rPr>
          <w:rFonts w:ascii="Times New Roman" w:hAnsi="Times New Roman" w:cs="Times New Roman"/>
        </w:rPr>
        <w:t>There is no passage in the New Testament which specifically mentions two new covenants or distinguishes between a new covenant for the church and one promised to Israel.</w:t>
      </w:r>
      <w:r w:rsidRPr="007F3D19">
        <w:rPr>
          <w:rFonts w:ascii="Times New Roman" w:hAnsi="Times New Roman" w:cs="Times New Roman"/>
          <w:vertAlign w:val="superscript"/>
        </w:rPr>
        <w:t xml:space="preserve"> </w:t>
      </w:r>
      <w:r w:rsidRPr="007F3D19">
        <w:rPr>
          <w:rFonts w:ascii="Times New Roman" w:hAnsi="Times New Roman" w:cs="Times New Roman"/>
        </w:rPr>
        <w:t>One passage, Hebrews 12:23–24, does mention both Old Testament believers (“the spirits of righteous men made perfect”) and the church (“the church of the firstborn”), yet only one new covenant is mentioned. In addition, at least twice when referring to new covenant benefits enjoyed by the church, the New Testament identifies the new covenant in view as the one promised in Jeremiah (Heb 8:8–12; 10:15–18).</w:t>
      </w:r>
      <w:r w:rsidRPr="007F3D19">
        <w:rPr>
          <w:rFonts w:ascii="Times New Roman" w:hAnsi="Times New Roman" w:cs="Times New Roman"/>
          <w:vertAlign w:val="superscript"/>
        </w:rPr>
        <w:footnoteReference w:id="29"/>
      </w:r>
    </w:p>
    <w:p w14:paraId="03A2B442" w14:textId="77777777" w:rsidR="001D41DE" w:rsidRDefault="001D41DE" w:rsidP="001D41DE">
      <w:pPr>
        <w:spacing w:line="240" w:lineRule="auto"/>
        <w:ind w:left="720"/>
        <w:rPr>
          <w:rFonts w:ascii="Times New Roman" w:hAnsi="Times New Roman" w:cs="Times New Roman"/>
        </w:rPr>
      </w:pPr>
    </w:p>
    <w:p w14:paraId="348B1EE0" w14:textId="345136C7" w:rsidR="00936E0B" w:rsidRDefault="0094544A" w:rsidP="00BE5A36">
      <w:pPr>
        <w:spacing w:line="480" w:lineRule="auto"/>
        <w:ind w:firstLine="720"/>
        <w:rPr>
          <w:rFonts w:ascii="Times New Roman" w:hAnsi="Times New Roman" w:cs="Times New Roman"/>
        </w:rPr>
      </w:pPr>
      <w:r>
        <w:rPr>
          <w:rFonts w:ascii="Times New Roman" w:hAnsi="Times New Roman" w:cs="Times New Roman"/>
        </w:rPr>
        <w:t xml:space="preserve">With that </w:t>
      </w:r>
      <w:r w:rsidR="00BE5A36">
        <w:rPr>
          <w:rFonts w:ascii="Times New Roman" w:hAnsi="Times New Roman" w:cs="Times New Roman"/>
        </w:rPr>
        <w:t xml:space="preserve">distinction </w:t>
      </w:r>
      <w:r>
        <w:rPr>
          <w:rFonts w:ascii="Times New Roman" w:hAnsi="Times New Roman" w:cs="Times New Roman"/>
        </w:rPr>
        <w:t>now</w:t>
      </w:r>
      <w:r w:rsidR="00BE5A36">
        <w:rPr>
          <w:rFonts w:ascii="Times New Roman" w:hAnsi="Times New Roman" w:cs="Times New Roman"/>
        </w:rPr>
        <w:t xml:space="preserve"> established, how does that connect with the argument the writer of Hebrews is making? Hebrews 11 and Hebrews 12:22-24 have a flow to them. Hebrews 11 starts with Abe</w:t>
      </w:r>
      <w:r w:rsidR="0076788B">
        <w:rPr>
          <w:rFonts w:ascii="Times New Roman" w:hAnsi="Times New Roman" w:cs="Times New Roman"/>
        </w:rPr>
        <w:t>l</w:t>
      </w:r>
      <w:r w:rsidR="00BE5A36">
        <w:rPr>
          <w:rFonts w:ascii="Times New Roman" w:hAnsi="Times New Roman" w:cs="Times New Roman"/>
        </w:rPr>
        <w:t xml:space="preserve"> and works towards the present audience, with interposed descriptions of faith as a pursuit. Hebrews 12:22-24</w:t>
      </w:r>
      <w:r w:rsidR="00062806">
        <w:rPr>
          <w:rFonts w:ascii="Times New Roman" w:hAnsi="Times New Roman" w:cs="Times New Roman"/>
        </w:rPr>
        <w:t xml:space="preserve"> works from the present audience out to Abel, with descriptions of heaven or God interspersed between the earthly groups. What stands out to this writer is that rather than viewing history through the lens of covenant, </w:t>
      </w:r>
      <w:r w:rsidR="0076788B">
        <w:rPr>
          <w:rFonts w:ascii="Times New Roman" w:hAnsi="Times New Roman" w:cs="Times New Roman"/>
        </w:rPr>
        <w:t>he pivots to</w:t>
      </w:r>
      <w:r w:rsidR="00062806">
        <w:rPr>
          <w:rFonts w:ascii="Times New Roman" w:hAnsi="Times New Roman" w:cs="Times New Roman"/>
        </w:rPr>
        <w:t xml:space="preserve"> view </w:t>
      </w:r>
      <w:r w:rsidR="0076788B">
        <w:rPr>
          <w:rFonts w:ascii="Times New Roman" w:hAnsi="Times New Roman" w:cs="Times New Roman"/>
        </w:rPr>
        <w:t xml:space="preserve">history </w:t>
      </w:r>
      <w:r w:rsidR="00062806">
        <w:rPr>
          <w:rFonts w:ascii="Times New Roman" w:hAnsi="Times New Roman" w:cs="Times New Roman"/>
        </w:rPr>
        <w:t xml:space="preserve">through the lens of faith in chapter 11 and position in Hebrews 12:22-24. </w:t>
      </w:r>
      <w:r w:rsidR="0076788B">
        <w:rPr>
          <w:rFonts w:ascii="Times New Roman" w:hAnsi="Times New Roman" w:cs="Times New Roman"/>
        </w:rPr>
        <w:t xml:space="preserve">And this after discussing the details of the New Covenant in Chapters 8-10. </w:t>
      </w:r>
      <w:r w:rsidR="00062806">
        <w:rPr>
          <w:rFonts w:ascii="Times New Roman" w:hAnsi="Times New Roman" w:cs="Times New Roman"/>
        </w:rPr>
        <w:t>In the plight of the Jewish believers, the author is stating unequivocably that they are not alone</w:t>
      </w:r>
      <w:r w:rsidR="00936E0B">
        <w:rPr>
          <w:rFonts w:ascii="Times New Roman" w:hAnsi="Times New Roman" w:cs="Times New Roman"/>
        </w:rPr>
        <w:t xml:space="preserve"> in their struggle</w:t>
      </w:r>
      <w:r w:rsidR="00062806">
        <w:rPr>
          <w:rFonts w:ascii="Times New Roman" w:hAnsi="Times New Roman" w:cs="Times New Roman"/>
        </w:rPr>
        <w:t xml:space="preserve">. The great cloud of witnesses in Hebrews 12:1-2 that surround </w:t>
      </w:r>
      <w:r w:rsidR="00936E0B">
        <w:rPr>
          <w:rFonts w:ascii="Times New Roman" w:hAnsi="Times New Roman" w:cs="Times New Roman"/>
        </w:rPr>
        <w:t>them</w:t>
      </w:r>
      <w:r w:rsidR="00062806">
        <w:rPr>
          <w:rFonts w:ascii="Times New Roman" w:hAnsi="Times New Roman" w:cs="Times New Roman"/>
        </w:rPr>
        <w:t xml:space="preserve"> are also positionally with </w:t>
      </w:r>
      <w:r w:rsidR="00936E0B">
        <w:rPr>
          <w:rFonts w:ascii="Times New Roman" w:hAnsi="Times New Roman" w:cs="Times New Roman"/>
        </w:rPr>
        <w:t>them</w:t>
      </w:r>
      <w:r w:rsidR="00062806">
        <w:rPr>
          <w:rFonts w:ascii="Times New Roman" w:hAnsi="Times New Roman" w:cs="Times New Roman"/>
        </w:rPr>
        <w:t xml:space="preserve"> at Mount Zion in Hebrews 12:2</w:t>
      </w:r>
      <w:r w:rsidR="00936E0B">
        <w:rPr>
          <w:rFonts w:ascii="Times New Roman" w:hAnsi="Times New Roman" w:cs="Times New Roman"/>
        </w:rPr>
        <w:t>2-24</w:t>
      </w:r>
      <w:r w:rsidR="00062806">
        <w:rPr>
          <w:rFonts w:ascii="Times New Roman" w:hAnsi="Times New Roman" w:cs="Times New Roman"/>
        </w:rPr>
        <w:t xml:space="preserve">. They do not merely surround </w:t>
      </w:r>
      <w:r w:rsidR="00A826B9">
        <w:rPr>
          <w:rFonts w:ascii="Times New Roman" w:hAnsi="Times New Roman" w:cs="Times New Roman"/>
        </w:rPr>
        <w:t>them;</w:t>
      </w:r>
      <w:r w:rsidR="00062806">
        <w:rPr>
          <w:rFonts w:ascii="Times New Roman" w:hAnsi="Times New Roman" w:cs="Times New Roman"/>
        </w:rPr>
        <w:t xml:space="preserve"> they are with them. Because of the finished work of Christ</w:t>
      </w:r>
      <w:r w:rsidR="00936E0B">
        <w:rPr>
          <w:rFonts w:ascii="Times New Roman" w:hAnsi="Times New Roman" w:cs="Times New Roman"/>
        </w:rPr>
        <w:t xml:space="preserve"> perfecting</w:t>
      </w:r>
      <w:r w:rsidR="00062806">
        <w:rPr>
          <w:rFonts w:ascii="Times New Roman" w:hAnsi="Times New Roman" w:cs="Times New Roman"/>
        </w:rPr>
        <w:t xml:space="preserve"> those OT saints, whom without </w:t>
      </w:r>
      <w:r w:rsidR="00936E0B">
        <w:rPr>
          <w:rFonts w:ascii="Times New Roman" w:hAnsi="Times New Roman" w:cs="Times New Roman"/>
        </w:rPr>
        <w:t>“</w:t>
      </w:r>
      <w:r w:rsidR="00062806">
        <w:rPr>
          <w:rFonts w:ascii="Times New Roman" w:hAnsi="Times New Roman" w:cs="Times New Roman"/>
        </w:rPr>
        <w:t>us</w:t>
      </w:r>
      <w:r w:rsidR="00936E0B">
        <w:rPr>
          <w:rFonts w:ascii="Times New Roman" w:hAnsi="Times New Roman" w:cs="Times New Roman"/>
        </w:rPr>
        <w:t xml:space="preserve">” </w:t>
      </w:r>
      <w:r w:rsidR="00062806">
        <w:rPr>
          <w:rFonts w:ascii="Times New Roman" w:hAnsi="Times New Roman" w:cs="Times New Roman"/>
        </w:rPr>
        <w:t>would be left incomplete</w:t>
      </w:r>
      <w:r w:rsidR="00660459">
        <w:rPr>
          <w:rStyle w:val="FootnoteReference"/>
          <w:rFonts w:ascii="Times New Roman" w:hAnsi="Times New Roman" w:cs="Times New Roman"/>
        </w:rPr>
        <w:footnoteReference w:id="30"/>
      </w:r>
      <w:r w:rsidR="00936E0B">
        <w:rPr>
          <w:rFonts w:ascii="Times New Roman" w:hAnsi="Times New Roman" w:cs="Times New Roman"/>
        </w:rPr>
        <w:t xml:space="preserve"> they can rest assured of the victory they already have possession of. While unified at Mount Zion, the groups stand as encouragement to the bewildered audience.</w:t>
      </w:r>
    </w:p>
    <w:p w14:paraId="32624D7E" w14:textId="34957A90" w:rsidR="0082762F" w:rsidRDefault="00660459" w:rsidP="00BE5A36">
      <w:pPr>
        <w:spacing w:line="480" w:lineRule="auto"/>
        <w:ind w:firstLine="720"/>
        <w:rPr>
          <w:rFonts w:ascii="Times New Roman" w:hAnsi="Times New Roman" w:cs="Times New Roman"/>
        </w:rPr>
      </w:pPr>
      <w:r>
        <w:rPr>
          <w:rFonts w:ascii="Times New Roman" w:hAnsi="Times New Roman" w:cs="Times New Roman"/>
        </w:rPr>
        <w:t>In</w:t>
      </w:r>
      <w:r w:rsidR="00062806">
        <w:rPr>
          <w:rFonts w:ascii="Times New Roman" w:hAnsi="Times New Roman" w:cs="Times New Roman"/>
        </w:rPr>
        <w:t xml:space="preserve"> </w:t>
      </w:r>
      <w:r>
        <w:rPr>
          <w:rFonts w:ascii="Times New Roman" w:hAnsi="Times New Roman" w:cs="Times New Roman"/>
        </w:rPr>
        <w:t>his</w:t>
      </w:r>
      <w:r w:rsidR="00062806">
        <w:rPr>
          <w:rFonts w:ascii="Times New Roman" w:hAnsi="Times New Roman" w:cs="Times New Roman"/>
        </w:rPr>
        <w:t xml:space="preserve"> discourse, the writer moves beyond</w:t>
      </w:r>
      <w:r w:rsidR="00936E0B">
        <w:rPr>
          <w:rFonts w:ascii="Times New Roman" w:hAnsi="Times New Roman" w:cs="Times New Roman"/>
        </w:rPr>
        <w:t xml:space="preserve"> the</w:t>
      </w:r>
      <w:r w:rsidR="00062806">
        <w:rPr>
          <w:rFonts w:ascii="Times New Roman" w:hAnsi="Times New Roman" w:cs="Times New Roman"/>
        </w:rPr>
        <w:t xml:space="preserve"> Old Covenant vs New</w:t>
      </w:r>
      <w:r w:rsidR="00936E0B">
        <w:rPr>
          <w:rFonts w:ascii="Times New Roman" w:hAnsi="Times New Roman" w:cs="Times New Roman"/>
        </w:rPr>
        <w:t xml:space="preserve"> debate</w:t>
      </w:r>
      <w:r w:rsidR="00062806">
        <w:rPr>
          <w:rFonts w:ascii="Times New Roman" w:hAnsi="Times New Roman" w:cs="Times New Roman"/>
        </w:rPr>
        <w:t xml:space="preserve"> to</w:t>
      </w:r>
      <w:r w:rsidR="00521FF3">
        <w:rPr>
          <w:rFonts w:ascii="Times New Roman" w:hAnsi="Times New Roman" w:cs="Times New Roman"/>
        </w:rPr>
        <w:t xml:space="preserve"> write about</w:t>
      </w:r>
      <w:r w:rsidR="00062806">
        <w:rPr>
          <w:rFonts w:ascii="Times New Roman" w:hAnsi="Times New Roman" w:cs="Times New Roman"/>
        </w:rPr>
        <w:t xml:space="preserve"> all history. </w:t>
      </w:r>
      <w:r w:rsidR="00521FF3">
        <w:rPr>
          <w:rFonts w:ascii="Times New Roman" w:hAnsi="Times New Roman" w:cs="Times New Roman"/>
        </w:rPr>
        <w:t>We see this in the mention of</w:t>
      </w:r>
      <w:r w:rsidR="00062806">
        <w:rPr>
          <w:rFonts w:ascii="Times New Roman" w:hAnsi="Times New Roman" w:cs="Times New Roman"/>
        </w:rPr>
        <w:t xml:space="preserve"> </w:t>
      </w:r>
      <w:r w:rsidR="00521FF3">
        <w:rPr>
          <w:rFonts w:ascii="Times New Roman" w:hAnsi="Times New Roman" w:cs="Times New Roman"/>
        </w:rPr>
        <w:t>a</w:t>
      </w:r>
      <w:r w:rsidR="00062806">
        <w:rPr>
          <w:rFonts w:ascii="Times New Roman" w:hAnsi="Times New Roman" w:cs="Times New Roman"/>
        </w:rPr>
        <w:t xml:space="preserve"> key figure</w:t>
      </w:r>
      <w:r w:rsidR="00521FF3">
        <w:rPr>
          <w:rFonts w:ascii="Times New Roman" w:hAnsi="Times New Roman" w:cs="Times New Roman"/>
        </w:rPr>
        <w:t>,</w:t>
      </w:r>
      <w:r w:rsidR="00062806">
        <w:rPr>
          <w:rFonts w:ascii="Times New Roman" w:hAnsi="Times New Roman" w:cs="Times New Roman"/>
        </w:rPr>
        <w:t xml:space="preserve"> Abel. It is not merely those of the Old Covenant left imperfect prior to the church, it includes saints prior to both the Abrahamic and </w:t>
      </w:r>
      <w:r w:rsidR="00C875C8">
        <w:rPr>
          <w:rFonts w:ascii="Times New Roman" w:hAnsi="Times New Roman" w:cs="Times New Roman"/>
        </w:rPr>
        <w:t>Mosaic</w:t>
      </w:r>
      <w:r w:rsidR="00062806">
        <w:rPr>
          <w:rFonts w:ascii="Times New Roman" w:hAnsi="Times New Roman" w:cs="Times New Roman"/>
        </w:rPr>
        <w:t xml:space="preserve"> Covenants; Abel</w:t>
      </w:r>
      <w:r w:rsidR="00936E0B">
        <w:rPr>
          <w:rFonts w:ascii="Times New Roman" w:hAnsi="Times New Roman" w:cs="Times New Roman"/>
        </w:rPr>
        <w:t xml:space="preserve">, </w:t>
      </w:r>
      <w:r w:rsidR="00062806">
        <w:rPr>
          <w:rFonts w:ascii="Times New Roman" w:hAnsi="Times New Roman" w:cs="Times New Roman"/>
        </w:rPr>
        <w:t>Enoch</w:t>
      </w:r>
      <w:r w:rsidR="00936E0B">
        <w:rPr>
          <w:rFonts w:ascii="Times New Roman" w:hAnsi="Times New Roman" w:cs="Times New Roman"/>
        </w:rPr>
        <w:t>, and Noah</w:t>
      </w:r>
      <w:r w:rsidR="00062806">
        <w:rPr>
          <w:rFonts w:ascii="Times New Roman" w:hAnsi="Times New Roman" w:cs="Times New Roman"/>
        </w:rPr>
        <w:t xml:space="preserve"> in Hebrews 11, </w:t>
      </w:r>
      <w:r w:rsidR="00936E0B">
        <w:rPr>
          <w:rFonts w:ascii="Times New Roman" w:hAnsi="Times New Roman" w:cs="Times New Roman"/>
        </w:rPr>
        <w:t xml:space="preserve">and only </w:t>
      </w:r>
      <w:r w:rsidR="00062806">
        <w:rPr>
          <w:rFonts w:ascii="Times New Roman" w:hAnsi="Times New Roman" w:cs="Times New Roman"/>
        </w:rPr>
        <w:t>Abel in Hebrews 12:22-24.</w:t>
      </w:r>
      <w:r w:rsidR="00936E0B">
        <w:rPr>
          <w:rFonts w:ascii="Times New Roman" w:hAnsi="Times New Roman" w:cs="Times New Roman"/>
        </w:rPr>
        <w:t xml:space="preserve"> As groups are in mind in the sentence, not merely church age saints</w:t>
      </w:r>
      <w:r w:rsidR="00A826B9">
        <w:rPr>
          <w:rFonts w:ascii="Times New Roman" w:hAnsi="Times New Roman" w:cs="Times New Roman"/>
        </w:rPr>
        <w:t xml:space="preserve"> are found on Mount Zion</w:t>
      </w:r>
      <w:r w:rsidR="00936E0B">
        <w:rPr>
          <w:rFonts w:ascii="Times New Roman" w:hAnsi="Times New Roman" w:cs="Times New Roman"/>
        </w:rPr>
        <w:t xml:space="preserve">, but saints from all </w:t>
      </w:r>
      <w:r w:rsidR="00C875C8">
        <w:rPr>
          <w:rFonts w:ascii="Times New Roman" w:hAnsi="Times New Roman" w:cs="Times New Roman"/>
        </w:rPr>
        <w:t>dispensations</w:t>
      </w:r>
      <w:r w:rsidR="00936E0B">
        <w:rPr>
          <w:rFonts w:ascii="Times New Roman" w:hAnsi="Times New Roman" w:cs="Times New Roman"/>
        </w:rPr>
        <w:t xml:space="preserve">. </w:t>
      </w:r>
      <w:r w:rsidR="00C57B1C">
        <w:rPr>
          <w:rFonts w:ascii="Times New Roman" w:hAnsi="Times New Roman" w:cs="Times New Roman"/>
        </w:rPr>
        <w:t>These</w:t>
      </w:r>
      <w:r w:rsidR="00936E0B">
        <w:rPr>
          <w:rFonts w:ascii="Times New Roman" w:hAnsi="Times New Roman" w:cs="Times New Roman"/>
        </w:rPr>
        <w:t xml:space="preserve"> distinctions made </w:t>
      </w:r>
      <w:r w:rsidR="00C57B1C">
        <w:rPr>
          <w:rFonts w:ascii="Times New Roman" w:hAnsi="Times New Roman" w:cs="Times New Roman"/>
        </w:rPr>
        <w:t>in</w:t>
      </w:r>
      <w:r w:rsidR="00936E0B">
        <w:rPr>
          <w:rFonts w:ascii="Times New Roman" w:hAnsi="Times New Roman" w:cs="Times New Roman"/>
        </w:rPr>
        <w:t xml:space="preserve"> the history of the one Gospel of Jesus Christ</w:t>
      </w:r>
      <w:r w:rsidR="00C57B1C">
        <w:rPr>
          <w:rFonts w:ascii="Times New Roman" w:hAnsi="Times New Roman" w:cs="Times New Roman"/>
        </w:rPr>
        <w:t xml:space="preserve"> form a celebratory assembly. </w:t>
      </w:r>
      <w:r w:rsidR="007379EE">
        <w:rPr>
          <w:rFonts w:ascii="Times New Roman" w:hAnsi="Times New Roman" w:cs="Times New Roman"/>
        </w:rPr>
        <w:t>As dispensationalism sees a distinction between Israel and the church, people were saved prior to Israel. Other theological perspectives would view this through a covenant of grace, works, and redemption, watering down not only their distinctions, but their faith story as well</w:t>
      </w:r>
      <w:r w:rsidR="00C57B1C">
        <w:rPr>
          <w:rFonts w:ascii="Times New Roman" w:hAnsi="Times New Roman" w:cs="Times New Roman"/>
        </w:rPr>
        <w:t xml:space="preserve">. Rather than over-simplifying people into one group, defining people </w:t>
      </w:r>
      <w:proofErr w:type="spellStart"/>
      <w:r w:rsidR="00C57B1C">
        <w:rPr>
          <w:rFonts w:ascii="Times New Roman" w:hAnsi="Times New Roman" w:cs="Times New Roman"/>
        </w:rPr>
        <w:t>soteriologically</w:t>
      </w:r>
      <w:proofErr w:type="spellEnd"/>
      <w:r w:rsidR="00C57B1C">
        <w:rPr>
          <w:rFonts w:ascii="Times New Roman" w:hAnsi="Times New Roman" w:cs="Times New Roman"/>
        </w:rPr>
        <w:t>, dispensationalists see God working multiple plans together to apply Jesus’ one sacrifice for all time.</w:t>
      </w:r>
    </w:p>
    <w:p w14:paraId="2903A45C" w14:textId="198B8191" w:rsidR="00A448F2" w:rsidRPr="007F3D19" w:rsidRDefault="007379EE" w:rsidP="007379EE">
      <w:pPr>
        <w:spacing w:line="480" w:lineRule="auto"/>
        <w:ind w:firstLine="720"/>
        <w:rPr>
          <w:rFonts w:ascii="Times New Roman" w:hAnsi="Times New Roman" w:cs="Times New Roman"/>
        </w:rPr>
      </w:pPr>
      <w:r>
        <w:rPr>
          <w:rFonts w:ascii="Times New Roman" w:hAnsi="Times New Roman" w:cs="Times New Roman"/>
        </w:rPr>
        <w:t>Whi</w:t>
      </w:r>
      <w:r w:rsidR="00521FF3">
        <w:rPr>
          <w:rFonts w:ascii="Times New Roman" w:hAnsi="Times New Roman" w:cs="Times New Roman"/>
        </w:rPr>
        <w:t>l</w:t>
      </w:r>
      <w:r>
        <w:rPr>
          <w:rFonts w:ascii="Times New Roman" w:hAnsi="Times New Roman" w:cs="Times New Roman"/>
        </w:rPr>
        <w:t>e there are divergent views regarding</w:t>
      </w:r>
      <w:r w:rsidR="00B0067E">
        <w:rPr>
          <w:rFonts w:ascii="Times New Roman" w:hAnsi="Times New Roman" w:cs="Times New Roman"/>
        </w:rPr>
        <w:t xml:space="preserve"> the</w:t>
      </w:r>
      <w:r w:rsidR="00B0067E" w:rsidRPr="007F3D19">
        <w:rPr>
          <w:rFonts w:ascii="Times New Roman" w:hAnsi="Times New Roman" w:cs="Times New Roman"/>
        </w:rPr>
        <w:t xml:space="preserve"> spirits of righteous</w:t>
      </w:r>
      <w:r w:rsidR="00B0067E">
        <w:rPr>
          <w:rFonts w:ascii="Times New Roman" w:hAnsi="Times New Roman" w:cs="Times New Roman"/>
        </w:rPr>
        <w:t xml:space="preserve"> men</w:t>
      </w:r>
      <w:r w:rsidR="00B0067E" w:rsidRPr="007F3D19">
        <w:rPr>
          <w:rFonts w:ascii="Times New Roman" w:hAnsi="Times New Roman" w:cs="Times New Roman"/>
        </w:rPr>
        <w:t xml:space="preserve"> who have been perfected</w:t>
      </w:r>
      <w:r>
        <w:rPr>
          <w:rFonts w:ascii="Times New Roman" w:hAnsi="Times New Roman" w:cs="Times New Roman"/>
        </w:rPr>
        <w:t xml:space="preserve">, </w:t>
      </w:r>
      <w:r w:rsidR="00521FF3">
        <w:rPr>
          <w:rFonts w:ascii="Times New Roman" w:hAnsi="Times New Roman" w:cs="Times New Roman"/>
        </w:rPr>
        <w:t>it is</w:t>
      </w:r>
      <w:r>
        <w:rPr>
          <w:rFonts w:ascii="Times New Roman" w:hAnsi="Times New Roman" w:cs="Times New Roman"/>
        </w:rPr>
        <w:t xml:space="preserve"> most probabl</w:t>
      </w:r>
      <w:r w:rsidR="004D5CAC">
        <w:rPr>
          <w:rFonts w:ascii="Times New Roman" w:hAnsi="Times New Roman" w:cs="Times New Roman"/>
        </w:rPr>
        <w:t>e</w:t>
      </w:r>
      <w:r>
        <w:rPr>
          <w:rFonts w:ascii="Times New Roman" w:hAnsi="Times New Roman" w:cs="Times New Roman"/>
        </w:rPr>
        <w:t xml:space="preserve"> </w:t>
      </w:r>
      <w:r w:rsidR="00521FF3">
        <w:rPr>
          <w:rFonts w:ascii="Times New Roman" w:hAnsi="Times New Roman" w:cs="Times New Roman"/>
        </w:rPr>
        <w:t>they are</w:t>
      </w:r>
      <w:r>
        <w:rPr>
          <w:rFonts w:ascii="Times New Roman" w:hAnsi="Times New Roman" w:cs="Times New Roman"/>
        </w:rPr>
        <w:t xml:space="preserve"> the saints of the Old Testament. The connecting concept of ‘perfection’ ties the work of Christ together with the argument that the audience is not alone in their struggle. This positional location of Mount Zion gives encouragement when accepting the discipline of the Lord. </w:t>
      </w:r>
      <w:r w:rsidR="00C57B1C">
        <w:rPr>
          <w:rFonts w:ascii="Times New Roman" w:hAnsi="Times New Roman" w:cs="Times New Roman"/>
        </w:rPr>
        <w:t>T</w:t>
      </w:r>
      <w:r>
        <w:rPr>
          <w:rFonts w:ascii="Times New Roman" w:hAnsi="Times New Roman" w:cs="Times New Roman"/>
        </w:rPr>
        <w:t xml:space="preserve">he larger concern is to maintain the distinctions of </w:t>
      </w:r>
      <w:r w:rsidR="00C57B1C">
        <w:rPr>
          <w:rFonts w:ascii="Times New Roman" w:hAnsi="Times New Roman" w:cs="Times New Roman"/>
        </w:rPr>
        <w:t xml:space="preserve">the </w:t>
      </w:r>
      <w:r>
        <w:rPr>
          <w:rFonts w:ascii="Times New Roman" w:hAnsi="Times New Roman" w:cs="Times New Roman"/>
        </w:rPr>
        <w:t xml:space="preserve">groups for </w:t>
      </w:r>
      <w:r w:rsidR="00A826B9">
        <w:rPr>
          <w:rFonts w:ascii="Times New Roman" w:hAnsi="Times New Roman" w:cs="Times New Roman"/>
        </w:rPr>
        <w:t>the argument</w:t>
      </w:r>
      <w:r>
        <w:rPr>
          <w:rFonts w:ascii="Times New Roman" w:hAnsi="Times New Roman" w:cs="Times New Roman"/>
        </w:rPr>
        <w:t xml:space="preserve"> of Hebrews to make sense.</w:t>
      </w:r>
    </w:p>
    <w:p w14:paraId="5EB8DA27" w14:textId="6035C35B" w:rsidR="00ED066A" w:rsidRDefault="00ED066A">
      <w:pPr>
        <w:rPr>
          <w:rFonts w:ascii="Times New Roman" w:hAnsi="Times New Roman" w:cs="Times New Roman"/>
        </w:rPr>
      </w:pPr>
      <w:r w:rsidRPr="007F3D19">
        <w:rPr>
          <w:rFonts w:ascii="Times New Roman" w:hAnsi="Times New Roman" w:cs="Times New Roman"/>
          <w:b/>
          <w:bCs/>
        </w:rPr>
        <w:t>Theological implications</w:t>
      </w:r>
    </w:p>
    <w:p w14:paraId="3C7DCBCC" w14:textId="0CDF42B4" w:rsidR="007379EE" w:rsidRPr="003E7F5D" w:rsidRDefault="007379EE" w:rsidP="00374384">
      <w:pPr>
        <w:spacing w:line="480" w:lineRule="auto"/>
        <w:rPr>
          <w:rFonts w:ascii="Times New Roman" w:hAnsi="Times New Roman" w:cs="Times New Roman"/>
          <w:b/>
          <w:bCs/>
        </w:rPr>
      </w:pPr>
      <w:r>
        <w:rPr>
          <w:rFonts w:ascii="Times New Roman" w:hAnsi="Times New Roman" w:cs="Times New Roman"/>
        </w:rPr>
        <w:tab/>
        <w:t xml:space="preserve">There are </w:t>
      </w:r>
      <w:r w:rsidR="006B1C6B">
        <w:rPr>
          <w:rFonts w:ascii="Times New Roman" w:hAnsi="Times New Roman" w:cs="Times New Roman"/>
        </w:rPr>
        <w:t xml:space="preserve">multiple theological issues raised in this passage. Given the restraints of the title, the distinctions between Israel and the church </w:t>
      </w:r>
      <w:r w:rsidR="009D2D88">
        <w:rPr>
          <w:rFonts w:ascii="Times New Roman" w:hAnsi="Times New Roman" w:cs="Times New Roman"/>
        </w:rPr>
        <w:t>will be the focus.</w:t>
      </w:r>
      <w:r w:rsidR="006B1C6B">
        <w:rPr>
          <w:rFonts w:ascii="Times New Roman" w:hAnsi="Times New Roman" w:cs="Times New Roman"/>
        </w:rPr>
        <w:t xml:space="preserve"> As discussed in the </w:t>
      </w:r>
      <w:r w:rsidR="003E7F5D">
        <w:rPr>
          <w:rFonts w:ascii="Times New Roman" w:hAnsi="Times New Roman" w:cs="Times New Roman"/>
        </w:rPr>
        <w:t>s</w:t>
      </w:r>
      <w:r w:rsidR="003E7F5D" w:rsidRPr="003E7F5D">
        <w:rPr>
          <w:rFonts w:ascii="Times New Roman" w:hAnsi="Times New Roman" w:cs="Times New Roman"/>
        </w:rPr>
        <w:t>aints of prior dispensations as the most likely meaning</w:t>
      </w:r>
      <w:r w:rsidR="006B1C6B">
        <w:rPr>
          <w:rFonts w:ascii="Times New Roman" w:hAnsi="Times New Roman" w:cs="Times New Roman"/>
        </w:rPr>
        <w:t xml:space="preserve"> section, there are differing views as to</w:t>
      </w:r>
      <w:r w:rsidR="00C932AD" w:rsidRPr="007F3D19">
        <w:rPr>
          <w:rFonts w:ascii="Times New Roman" w:hAnsi="Times New Roman" w:cs="Times New Roman"/>
        </w:rPr>
        <w:t xml:space="preserve"> spirits of righteous</w:t>
      </w:r>
      <w:r w:rsidR="00C932AD">
        <w:rPr>
          <w:rFonts w:ascii="Times New Roman" w:hAnsi="Times New Roman" w:cs="Times New Roman"/>
        </w:rPr>
        <w:t xml:space="preserve"> men</w:t>
      </w:r>
      <w:r w:rsidR="00C932AD" w:rsidRPr="007F3D19">
        <w:rPr>
          <w:rFonts w:ascii="Times New Roman" w:hAnsi="Times New Roman" w:cs="Times New Roman"/>
        </w:rPr>
        <w:t xml:space="preserve"> who have been perfected</w:t>
      </w:r>
      <w:r w:rsidR="00C84E70">
        <w:rPr>
          <w:rFonts w:ascii="Times New Roman" w:hAnsi="Times New Roman" w:cs="Times New Roman"/>
        </w:rPr>
        <w:t>.</w:t>
      </w:r>
      <w:r w:rsidR="00C932AD">
        <w:rPr>
          <w:rFonts w:ascii="Times New Roman" w:hAnsi="Times New Roman" w:cs="Times New Roman"/>
        </w:rPr>
        <w:t xml:space="preserve"> </w:t>
      </w:r>
      <w:r w:rsidR="002D45C0">
        <w:rPr>
          <w:rFonts w:ascii="Times New Roman" w:hAnsi="Times New Roman" w:cs="Times New Roman"/>
        </w:rPr>
        <w:t xml:space="preserve">Are these righteous men a typological reference to the church </w:t>
      </w:r>
      <w:r w:rsidR="003E7F5D">
        <w:rPr>
          <w:rFonts w:ascii="Times New Roman" w:hAnsi="Times New Roman" w:cs="Times New Roman"/>
        </w:rPr>
        <w:t xml:space="preserve">or </w:t>
      </w:r>
      <w:r w:rsidR="002D45C0">
        <w:rPr>
          <w:rFonts w:ascii="Times New Roman" w:hAnsi="Times New Roman" w:cs="Times New Roman"/>
        </w:rPr>
        <w:t xml:space="preserve">a literal group distinct from the church? There is unity as all are at Mount Zion, but they are listed as distinct groups for eternity. </w:t>
      </w:r>
      <w:r w:rsidR="003614D4">
        <w:rPr>
          <w:rFonts w:ascii="Times New Roman" w:hAnsi="Times New Roman" w:cs="Times New Roman"/>
        </w:rPr>
        <w:t>Does this unity indicate spiritual Israel</w:t>
      </w:r>
      <w:r w:rsidR="002D45C0">
        <w:rPr>
          <w:rFonts w:ascii="Times New Roman" w:hAnsi="Times New Roman" w:cs="Times New Roman"/>
        </w:rPr>
        <w:t xml:space="preserve"> or</w:t>
      </w:r>
      <w:r w:rsidR="003614D4">
        <w:rPr>
          <w:rFonts w:ascii="Times New Roman" w:hAnsi="Times New Roman" w:cs="Times New Roman"/>
        </w:rPr>
        <w:t xml:space="preserve"> an a</w:t>
      </w:r>
      <w:r w:rsidR="001D41DE">
        <w:rPr>
          <w:rFonts w:ascii="Times New Roman" w:hAnsi="Times New Roman" w:cs="Times New Roman"/>
        </w:rPr>
        <w:t>-millennial</w:t>
      </w:r>
      <w:r w:rsidR="003614D4">
        <w:rPr>
          <w:rFonts w:ascii="Times New Roman" w:hAnsi="Times New Roman" w:cs="Times New Roman"/>
        </w:rPr>
        <w:t xml:space="preserve"> spiritual reign</w:t>
      </w:r>
      <w:r w:rsidR="002D45C0">
        <w:rPr>
          <w:rFonts w:ascii="Times New Roman" w:hAnsi="Times New Roman" w:cs="Times New Roman"/>
        </w:rPr>
        <w:t>? A dispensational contention would be equating distinct groups as meaning disunity over simplifies the work of Christ for saints of all time.</w:t>
      </w:r>
    </w:p>
    <w:p w14:paraId="16BFE9BF" w14:textId="73795664" w:rsidR="00B66682" w:rsidRDefault="003614D4" w:rsidP="00374384">
      <w:pPr>
        <w:spacing w:line="480" w:lineRule="auto"/>
        <w:rPr>
          <w:rFonts w:ascii="Times New Roman" w:hAnsi="Times New Roman" w:cs="Times New Roman"/>
        </w:rPr>
      </w:pPr>
      <w:r>
        <w:rPr>
          <w:rFonts w:ascii="Times New Roman" w:hAnsi="Times New Roman" w:cs="Times New Roman"/>
        </w:rPr>
        <w:tab/>
        <w:t>Stallard</w:t>
      </w:r>
      <w:r w:rsidR="002D45C0">
        <w:rPr>
          <w:rFonts w:ascii="Times New Roman" w:hAnsi="Times New Roman" w:cs="Times New Roman"/>
        </w:rPr>
        <w:t xml:space="preserve"> </w:t>
      </w:r>
      <w:r w:rsidR="00B66682">
        <w:rPr>
          <w:rFonts w:ascii="Times New Roman" w:hAnsi="Times New Roman" w:cs="Times New Roman"/>
        </w:rPr>
        <w:t>raises the importance of this passage by pointing to Poythress’ work</w:t>
      </w:r>
      <w:r w:rsidR="002D45C0">
        <w:rPr>
          <w:rFonts w:ascii="Times New Roman" w:hAnsi="Times New Roman" w:cs="Times New Roman"/>
        </w:rPr>
        <w:t>, stating</w:t>
      </w:r>
      <w:r w:rsidR="00B66682">
        <w:rPr>
          <w:rFonts w:ascii="Times New Roman" w:hAnsi="Times New Roman" w:cs="Times New Roman"/>
        </w:rPr>
        <w:t>:</w:t>
      </w:r>
    </w:p>
    <w:p w14:paraId="024779AE" w14:textId="292CB496" w:rsidR="003614D4" w:rsidRDefault="00B66682" w:rsidP="00C932AD">
      <w:pPr>
        <w:spacing w:line="240" w:lineRule="auto"/>
        <w:ind w:left="720"/>
        <w:rPr>
          <w:rFonts w:ascii="Times New Roman" w:hAnsi="Times New Roman" w:cs="Times New Roman"/>
          <w:vertAlign w:val="superscript"/>
        </w:rPr>
      </w:pPr>
      <w:r w:rsidRPr="00B66682">
        <w:rPr>
          <w:rFonts w:ascii="Times New Roman" w:hAnsi="Times New Roman" w:cs="Times New Roman"/>
        </w:rPr>
        <w:t>An example of how this can be seen is Poythress’ claim that the dispensational view of the Old Testament is altered (if not eliminated) by applying the grammatical-historical method of interpretation to the Book of Hebrews, especially Hebrews 12:22–24. He remarks that “the Book of Hebrews is the single most important text to consider in a discussion of dispensationalism. More than any other part of the Bible, it reflects explicitly and at length on the crucial question of the relation of the Old Testament to the New Testament.”</w:t>
      </w:r>
      <w:r w:rsidRPr="00B66682">
        <w:rPr>
          <w:rFonts w:ascii="Times New Roman" w:hAnsi="Times New Roman" w:cs="Times New Roman"/>
          <w:vertAlign w:val="superscript"/>
        </w:rPr>
        <w:footnoteReference w:id="31"/>
      </w:r>
    </w:p>
    <w:p w14:paraId="536D88B1" w14:textId="77777777" w:rsidR="00C932AD" w:rsidRPr="00C932AD" w:rsidRDefault="00C932AD" w:rsidP="00C932AD">
      <w:pPr>
        <w:spacing w:line="240" w:lineRule="auto"/>
        <w:ind w:left="720"/>
        <w:rPr>
          <w:rFonts w:ascii="Times New Roman" w:hAnsi="Times New Roman" w:cs="Times New Roman"/>
          <w:vertAlign w:val="superscript"/>
        </w:rPr>
      </w:pPr>
    </w:p>
    <w:p w14:paraId="59D6898F" w14:textId="5552B96F" w:rsidR="00B66682" w:rsidRDefault="00B66682" w:rsidP="002322B8">
      <w:pPr>
        <w:spacing w:line="480" w:lineRule="auto"/>
        <w:ind w:firstLine="720"/>
        <w:rPr>
          <w:rFonts w:ascii="Times New Roman" w:hAnsi="Times New Roman" w:cs="Times New Roman"/>
        </w:rPr>
      </w:pPr>
      <w:r>
        <w:rPr>
          <w:rFonts w:ascii="Times New Roman" w:hAnsi="Times New Roman" w:cs="Times New Roman"/>
        </w:rPr>
        <w:t>Bock, adding to the discussion concerning Poythress states:</w:t>
      </w:r>
    </w:p>
    <w:p w14:paraId="77198D31" w14:textId="77777777" w:rsidR="00B66682" w:rsidRDefault="00B66682" w:rsidP="00B66682">
      <w:pPr>
        <w:spacing w:line="240" w:lineRule="auto"/>
        <w:ind w:left="720"/>
        <w:rPr>
          <w:rFonts w:ascii="Times New Roman" w:hAnsi="Times New Roman" w:cs="Times New Roman"/>
        </w:rPr>
      </w:pPr>
      <w:r w:rsidRPr="00B66682">
        <w:rPr>
          <w:rFonts w:ascii="Times New Roman" w:hAnsi="Times New Roman" w:cs="Times New Roman"/>
        </w:rPr>
        <w:t>This leads to the treatment of texts. Poythress examines two passages in detail (1 Cor 15:51-53; Heb 12:22-24) alongside a discussion of typology and the use of the term “Israel.” He picks these texts because he believes they illustrate clearly how the NT handles itself and the themes of the OT. He believes the key to the issue is seeing how the book of Hebrews in particular handles the use of the OT, since it treats this area more fully than any other NT book (p. 70). What is seen is that the “literal” sense is superseded by the “typological-spiritual” (pp. 114–115), so that one need not look for the “shadow” of the earthly reality anymore. I do not know of a better place to find a succinct definition of the hermeneutics of amillennialism than here, including the effort to ground it in Scripture. He closes with the observation that if Scripture gives us this principle through the use of typology, which everyone acknowledges is present, then certainly one can apply this hermeneutic to the entire canon.</w:t>
      </w:r>
      <w:r w:rsidRPr="00B66682">
        <w:rPr>
          <w:rFonts w:ascii="Times New Roman" w:hAnsi="Times New Roman" w:cs="Times New Roman"/>
          <w:vertAlign w:val="superscript"/>
        </w:rPr>
        <w:footnoteReference w:id="32"/>
      </w:r>
    </w:p>
    <w:p w14:paraId="291B6811" w14:textId="77777777" w:rsidR="002C3EC0" w:rsidRPr="00B66682" w:rsidRDefault="002C3EC0" w:rsidP="00B66682">
      <w:pPr>
        <w:spacing w:line="240" w:lineRule="auto"/>
        <w:ind w:left="720"/>
        <w:rPr>
          <w:rFonts w:ascii="Times New Roman" w:hAnsi="Times New Roman" w:cs="Times New Roman"/>
        </w:rPr>
      </w:pPr>
    </w:p>
    <w:p w14:paraId="74E11397" w14:textId="43DE51E7" w:rsidR="006B5396" w:rsidRDefault="006B5396" w:rsidP="00374384">
      <w:pPr>
        <w:spacing w:line="480" w:lineRule="auto"/>
        <w:rPr>
          <w:rFonts w:ascii="Times New Roman" w:hAnsi="Times New Roman" w:cs="Times New Roman"/>
        </w:rPr>
      </w:pPr>
      <w:r>
        <w:rPr>
          <w:rFonts w:ascii="Times New Roman" w:hAnsi="Times New Roman" w:cs="Times New Roman"/>
        </w:rPr>
        <w:tab/>
        <w:t xml:space="preserve">Viewing </w:t>
      </w:r>
      <w:r w:rsidR="002C3EC0">
        <w:rPr>
          <w:rFonts w:ascii="Times New Roman" w:hAnsi="Times New Roman" w:cs="Times New Roman"/>
        </w:rPr>
        <w:t xml:space="preserve">Israel </w:t>
      </w:r>
      <w:r>
        <w:rPr>
          <w:rFonts w:ascii="Times New Roman" w:hAnsi="Times New Roman" w:cs="Times New Roman"/>
        </w:rPr>
        <w:t xml:space="preserve">as the </w:t>
      </w:r>
      <w:r w:rsidR="002C3EC0">
        <w:rPr>
          <w:rFonts w:ascii="Times New Roman" w:hAnsi="Times New Roman" w:cs="Times New Roman"/>
        </w:rPr>
        <w:t>prototype of the church</w:t>
      </w:r>
      <w:r w:rsidR="002C3EC0">
        <w:rPr>
          <w:rStyle w:val="FootnoteReference"/>
          <w:rFonts w:ascii="Times New Roman" w:hAnsi="Times New Roman" w:cs="Times New Roman"/>
        </w:rPr>
        <w:footnoteReference w:id="33"/>
      </w:r>
      <w:r w:rsidR="002C3EC0">
        <w:rPr>
          <w:rFonts w:ascii="Times New Roman" w:hAnsi="Times New Roman" w:cs="Times New Roman"/>
        </w:rPr>
        <w:t xml:space="preserve"> takes away from the weight and argument </w:t>
      </w:r>
      <w:r w:rsidR="002322B8">
        <w:rPr>
          <w:rFonts w:ascii="Times New Roman" w:hAnsi="Times New Roman" w:cs="Times New Roman"/>
        </w:rPr>
        <w:t xml:space="preserve">of </w:t>
      </w:r>
      <w:r w:rsidR="002C3EC0">
        <w:rPr>
          <w:rFonts w:ascii="Times New Roman" w:hAnsi="Times New Roman" w:cs="Times New Roman"/>
        </w:rPr>
        <w:t xml:space="preserve">the writer of Hebrews. </w:t>
      </w:r>
      <w:r w:rsidR="00224BB0">
        <w:rPr>
          <w:rFonts w:ascii="Times New Roman" w:hAnsi="Times New Roman" w:cs="Times New Roman"/>
        </w:rPr>
        <w:t xml:space="preserve">First, </w:t>
      </w:r>
      <w:r w:rsidR="002D45C0">
        <w:rPr>
          <w:rFonts w:ascii="Times New Roman" w:hAnsi="Times New Roman" w:cs="Times New Roman"/>
        </w:rPr>
        <w:t>there is</w:t>
      </w:r>
      <w:r w:rsidR="002C3EC0">
        <w:rPr>
          <w:rFonts w:ascii="Times New Roman" w:hAnsi="Times New Roman" w:cs="Times New Roman"/>
        </w:rPr>
        <w:t xml:space="preserve"> the lack of fulfillment of promises made to the Hebrews 11 saints. In references to </w:t>
      </w:r>
      <w:r w:rsidR="002D45C0">
        <w:rPr>
          <w:rFonts w:ascii="Times New Roman" w:hAnsi="Times New Roman" w:cs="Times New Roman"/>
        </w:rPr>
        <w:t>them</w:t>
      </w:r>
      <w:r w:rsidR="002C3EC0">
        <w:rPr>
          <w:rFonts w:ascii="Times New Roman" w:hAnsi="Times New Roman" w:cs="Times New Roman"/>
        </w:rPr>
        <w:t xml:space="preserve"> the writer earlier proclaims the steadfast hope found in God, “in which it is impossible for God to lie, we who have fled for refuge might have strong encouragement to hold fast to the hope set before us.”</w:t>
      </w:r>
      <w:r w:rsidR="002C3EC0">
        <w:rPr>
          <w:rStyle w:val="FootnoteReference"/>
          <w:rFonts w:ascii="Times New Roman" w:hAnsi="Times New Roman" w:cs="Times New Roman"/>
        </w:rPr>
        <w:footnoteReference w:id="34"/>
      </w:r>
      <w:r w:rsidR="002C3EC0">
        <w:rPr>
          <w:rFonts w:ascii="Times New Roman" w:hAnsi="Times New Roman" w:cs="Times New Roman"/>
        </w:rPr>
        <w:t xml:space="preserve"> Regarding the fulfi</w:t>
      </w:r>
      <w:r w:rsidR="009E381A">
        <w:rPr>
          <w:rFonts w:ascii="Times New Roman" w:hAnsi="Times New Roman" w:cs="Times New Roman"/>
        </w:rPr>
        <w:t>llment of promises made, Pettegrew’s paper on the New Covenant discussed how the benefits of the New Covenant helped even those in the in Old Covenant.</w:t>
      </w:r>
      <w:r w:rsidR="009E381A">
        <w:rPr>
          <w:rStyle w:val="FootnoteReference"/>
          <w:rFonts w:ascii="Times New Roman" w:hAnsi="Times New Roman" w:cs="Times New Roman"/>
        </w:rPr>
        <w:footnoteReference w:id="35"/>
      </w:r>
      <w:r w:rsidR="009E381A">
        <w:rPr>
          <w:rFonts w:ascii="Times New Roman" w:hAnsi="Times New Roman" w:cs="Times New Roman"/>
        </w:rPr>
        <w:t xml:space="preserve"> His conclusion</w:t>
      </w:r>
      <w:r w:rsidR="002D45C0">
        <w:rPr>
          <w:rFonts w:ascii="Times New Roman" w:hAnsi="Times New Roman" w:cs="Times New Roman"/>
        </w:rPr>
        <w:t xml:space="preserve"> on the New Covenant</w:t>
      </w:r>
      <w:r w:rsidR="009E381A">
        <w:rPr>
          <w:rFonts w:ascii="Times New Roman" w:hAnsi="Times New Roman" w:cs="Times New Roman"/>
        </w:rPr>
        <w:t xml:space="preserve"> states:</w:t>
      </w:r>
    </w:p>
    <w:p w14:paraId="511E2A94" w14:textId="1A276704" w:rsidR="009E381A" w:rsidRDefault="009E381A" w:rsidP="009E381A">
      <w:pPr>
        <w:spacing w:line="240" w:lineRule="auto"/>
        <w:ind w:left="720"/>
        <w:rPr>
          <w:rFonts w:ascii="System Font" w:hAnsi="System Font" w:cs="Times New Roman"/>
          <w:kern w:val="0"/>
          <w:vertAlign w:val="superscript"/>
        </w:rPr>
      </w:pPr>
      <w:r w:rsidRPr="009E381A">
        <w:rPr>
          <w:rFonts w:ascii="Times New Roman" w:hAnsi="Times New Roman" w:cs="Times New Roman"/>
        </w:rPr>
        <w:t>This essay has emphasized that the relationship of Christ to the New Covenant and the church to Christ does not in any way negate the future fulfillment of the New Covenant with Israel. The Lord made the New Covenant with Israel and presented it to Israel as a foundation of the messianic kingdom program. But the [</w:t>
      </w:r>
      <w:r w:rsidRPr="009E381A">
        <w:rPr>
          <w:rFonts w:ascii="Times New Roman" w:hAnsi="Times New Roman" w:cs="Times New Roman"/>
          <w:i/>
          <w:iCs/>
        </w:rPr>
        <w:t>MSJ</w:t>
      </w:r>
      <w:r w:rsidRPr="009E381A">
        <w:rPr>
          <w:rFonts w:ascii="Times New Roman" w:hAnsi="Times New Roman" w:cs="Times New Roman"/>
        </w:rPr>
        <w:t xml:space="preserve"> 10:2 (Fall 99) p. 270] nation rejected the Messiah and His kingdom. Thus the New Covenant will not be fulfilled with Israel until the Day of the Lord events when the nation in repentance accepts the One whom it previously considered to be “stricken, smitten of God, and afflicted” (Isa 53:4; cf. Zech 12:10–14).</w:t>
      </w:r>
      <w:r w:rsidRPr="009E381A">
        <w:rPr>
          <w:rFonts w:ascii="System Font" w:hAnsi="System Font" w:cs="Times New Roman"/>
          <w:kern w:val="0"/>
          <w:vertAlign w:val="superscript"/>
        </w:rPr>
        <w:t xml:space="preserve"> </w:t>
      </w:r>
      <w:r>
        <w:rPr>
          <w:rFonts w:ascii="System Font" w:hAnsi="System Font" w:cs="Times New Roman"/>
          <w:kern w:val="0"/>
          <w:vertAlign w:val="superscript"/>
        </w:rPr>
        <w:footnoteReference w:id="36"/>
      </w:r>
    </w:p>
    <w:p w14:paraId="68CD5B19" w14:textId="77777777" w:rsidR="00C932AD" w:rsidRDefault="00C932AD" w:rsidP="009E381A">
      <w:pPr>
        <w:spacing w:line="240" w:lineRule="auto"/>
        <w:ind w:left="720"/>
        <w:rPr>
          <w:rFonts w:ascii="Times New Roman" w:hAnsi="Times New Roman" w:cs="Times New Roman"/>
        </w:rPr>
      </w:pPr>
    </w:p>
    <w:p w14:paraId="3A671221" w14:textId="54231273" w:rsidR="00FD7995" w:rsidRDefault="00224BB0" w:rsidP="002E5898">
      <w:pPr>
        <w:spacing w:line="480" w:lineRule="auto"/>
        <w:rPr>
          <w:rFonts w:ascii="Times New Roman" w:hAnsi="Times New Roman" w:cs="Times New Roman"/>
        </w:rPr>
      </w:pPr>
      <w:r>
        <w:rPr>
          <w:rFonts w:ascii="Times New Roman" w:hAnsi="Times New Roman" w:cs="Times New Roman"/>
        </w:rPr>
        <w:tab/>
        <w:t xml:space="preserve"> Second, seeing unity within Hebrews 12:22-24 as Israel being the prototype to the church</w:t>
      </w:r>
      <w:r w:rsidR="00FD7995">
        <w:rPr>
          <w:rFonts w:ascii="Times New Roman" w:hAnsi="Times New Roman" w:cs="Times New Roman"/>
        </w:rPr>
        <w:t xml:space="preserve"> strains the text. For example, are angels and the church one? Because there is unity at Mount Zion does not mean </w:t>
      </w:r>
      <w:r w:rsidR="002322B8">
        <w:rPr>
          <w:rFonts w:ascii="Times New Roman" w:hAnsi="Times New Roman" w:cs="Times New Roman"/>
        </w:rPr>
        <w:t xml:space="preserve">the </w:t>
      </w:r>
      <w:r w:rsidR="00FD7995">
        <w:rPr>
          <w:rFonts w:ascii="Times New Roman" w:hAnsi="Times New Roman" w:cs="Times New Roman"/>
        </w:rPr>
        <w:t>church is Spiritual Israel or the anti-type to Israel. Walvoord</w:t>
      </w:r>
      <w:r w:rsidR="00FF50AD">
        <w:rPr>
          <w:rFonts w:ascii="Times New Roman" w:hAnsi="Times New Roman" w:cs="Times New Roman"/>
        </w:rPr>
        <w:t>’s</w:t>
      </w:r>
      <w:r w:rsidR="00FD7995">
        <w:rPr>
          <w:rFonts w:ascii="Times New Roman" w:hAnsi="Times New Roman" w:cs="Times New Roman"/>
        </w:rPr>
        <w:t xml:space="preserve"> state</w:t>
      </w:r>
      <w:r w:rsidR="002E5898">
        <w:rPr>
          <w:rFonts w:ascii="Times New Roman" w:hAnsi="Times New Roman" w:cs="Times New Roman"/>
        </w:rPr>
        <w:t>ment earlier demonstrated</w:t>
      </w:r>
      <w:r w:rsidR="00FF50AD">
        <w:rPr>
          <w:rFonts w:ascii="Times New Roman" w:hAnsi="Times New Roman" w:cs="Times New Roman"/>
        </w:rPr>
        <w:t xml:space="preserve"> this point ‘Israel is Isreal, the church is the church</w:t>
      </w:r>
      <w:r w:rsidR="00521FF3">
        <w:rPr>
          <w:rFonts w:ascii="Times New Roman" w:hAnsi="Times New Roman" w:cs="Times New Roman"/>
        </w:rPr>
        <w:t>.’</w:t>
      </w:r>
      <w:r w:rsidR="002E5898" w:rsidRPr="00FD7995">
        <w:rPr>
          <w:rFonts w:ascii="Times New Roman" w:hAnsi="Times New Roman" w:cs="Times New Roman"/>
          <w:vertAlign w:val="superscript"/>
        </w:rPr>
        <w:footnoteReference w:id="37"/>
      </w:r>
      <w:r w:rsidR="002E5898">
        <w:rPr>
          <w:rFonts w:ascii="Times New Roman" w:hAnsi="Times New Roman" w:cs="Times New Roman"/>
        </w:rPr>
        <w:t xml:space="preserve"> </w:t>
      </w:r>
    </w:p>
    <w:p w14:paraId="786F94E3" w14:textId="2A52B31E" w:rsidR="009E381A" w:rsidRDefault="00FD7995" w:rsidP="00374384">
      <w:pPr>
        <w:spacing w:line="480" w:lineRule="auto"/>
        <w:rPr>
          <w:rFonts w:ascii="Times New Roman" w:hAnsi="Times New Roman" w:cs="Times New Roman"/>
        </w:rPr>
      </w:pPr>
      <w:r>
        <w:rPr>
          <w:rFonts w:ascii="Times New Roman" w:hAnsi="Times New Roman" w:cs="Times New Roman"/>
        </w:rPr>
        <w:tab/>
        <w:t>Third, as demonstrated in the discussion o</w:t>
      </w:r>
      <w:r w:rsidR="0068119E">
        <w:rPr>
          <w:rFonts w:ascii="Times New Roman" w:hAnsi="Times New Roman" w:cs="Times New Roman"/>
        </w:rPr>
        <w:t xml:space="preserve">f </w:t>
      </w:r>
      <w:proofErr w:type="spellStart"/>
      <w:r w:rsidRPr="00FD7995">
        <w:rPr>
          <w:rFonts w:ascii="Times New Roman" w:hAnsi="Times New Roman" w:cs="Times New Roman"/>
        </w:rPr>
        <w:t>Τελειόω</w:t>
      </w:r>
      <w:proofErr w:type="spellEnd"/>
      <w:r>
        <w:rPr>
          <w:rFonts w:ascii="Times New Roman" w:hAnsi="Times New Roman" w:cs="Times New Roman"/>
        </w:rPr>
        <w:t xml:space="preserve">, the work of Christ pertains to the perfection of all saints, even those beyond the </w:t>
      </w:r>
      <w:proofErr w:type="gramStart"/>
      <w:r>
        <w:rPr>
          <w:rFonts w:ascii="Times New Roman" w:hAnsi="Times New Roman" w:cs="Times New Roman"/>
        </w:rPr>
        <w:t>Old</w:t>
      </w:r>
      <w:proofErr w:type="gramEnd"/>
      <w:r>
        <w:rPr>
          <w:rFonts w:ascii="Times New Roman" w:hAnsi="Times New Roman" w:cs="Times New Roman"/>
        </w:rPr>
        <w:t xml:space="preserve"> vs New Covenant discussion.</w:t>
      </w:r>
      <w:r w:rsidR="00DC740E">
        <w:rPr>
          <w:rFonts w:ascii="Times New Roman" w:hAnsi="Times New Roman" w:cs="Times New Roman"/>
        </w:rPr>
        <w:t xml:space="preserve"> Through Christ’s sacrifice to remove sin and guilt, plans for various groups in history </w:t>
      </w:r>
      <w:proofErr w:type="gramStart"/>
      <w:r w:rsidR="00DC740E">
        <w:rPr>
          <w:rFonts w:ascii="Times New Roman" w:hAnsi="Times New Roman" w:cs="Times New Roman"/>
        </w:rPr>
        <w:t>are able to</w:t>
      </w:r>
      <w:proofErr w:type="gramEnd"/>
      <w:r w:rsidR="00DC740E">
        <w:rPr>
          <w:rFonts w:ascii="Times New Roman" w:hAnsi="Times New Roman" w:cs="Times New Roman"/>
        </w:rPr>
        <w:t xml:space="preserve"> be assembled at Mount Zion.</w:t>
      </w:r>
      <w:r>
        <w:rPr>
          <w:rFonts w:ascii="Times New Roman" w:hAnsi="Times New Roman" w:cs="Times New Roman"/>
        </w:rPr>
        <w:t xml:space="preserve"> Again, the writer of Hebrews zooms out to the whole of history. </w:t>
      </w:r>
      <w:r w:rsidR="007437E3">
        <w:rPr>
          <w:rFonts w:ascii="Times New Roman" w:hAnsi="Times New Roman" w:cs="Times New Roman"/>
        </w:rPr>
        <w:t>P</w:t>
      </w:r>
      <w:r>
        <w:rPr>
          <w:rFonts w:ascii="Times New Roman" w:hAnsi="Times New Roman" w:cs="Times New Roman"/>
        </w:rPr>
        <w:t xml:space="preserve">ast saints </w:t>
      </w:r>
      <w:r w:rsidR="007437E3">
        <w:rPr>
          <w:rFonts w:ascii="Times New Roman" w:hAnsi="Times New Roman" w:cs="Times New Roman"/>
        </w:rPr>
        <w:t>lacked</w:t>
      </w:r>
      <w:r>
        <w:rPr>
          <w:rFonts w:ascii="Times New Roman" w:hAnsi="Times New Roman" w:cs="Times New Roman"/>
        </w:rPr>
        <w:t xml:space="preserve"> </w:t>
      </w:r>
      <w:r w:rsidR="00E15325">
        <w:rPr>
          <w:rFonts w:ascii="Times New Roman" w:hAnsi="Times New Roman" w:cs="Times New Roman"/>
        </w:rPr>
        <w:t>completion</w:t>
      </w:r>
      <w:r>
        <w:rPr>
          <w:rFonts w:ascii="Times New Roman" w:hAnsi="Times New Roman" w:cs="Times New Roman"/>
        </w:rPr>
        <w:t xml:space="preserve"> requir</w:t>
      </w:r>
      <w:r w:rsidR="007437E3">
        <w:rPr>
          <w:rFonts w:ascii="Times New Roman" w:hAnsi="Times New Roman" w:cs="Times New Roman"/>
        </w:rPr>
        <w:t>ing</w:t>
      </w:r>
      <w:r>
        <w:rPr>
          <w:rFonts w:ascii="Times New Roman" w:hAnsi="Times New Roman" w:cs="Times New Roman"/>
        </w:rPr>
        <w:t xml:space="preserve"> the </w:t>
      </w:r>
      <w:r w:rsidR="0068119E">
        <w:rPr>
          <w:rFonts w:ascii="Times New Roman" w:hAnsi="Times New Roman" w:cs="Times New Roman"/>
        </w:rPr>
        <w:t xml:space="preserve">presence of the </w:t>
      </w:r>
      <w:r>
        <w:rPr>
          <w:rFonts w:ascii="Times New Roman" w:hAnsi="Times New Roman" w:cs="Times New Roman"/>
        </w:rPr>
        <w:t>church</w:t>
      </w:r>
      <w:r w:rsidR="00E15325">
        <w:rPr>
          <w:rFonts w:ascii="Times New Roman" w:hAnsi="Times New Roman" w:cs="Times New Roman"/>
        </w:rPr>
        <w:t xml:space="preserve">, so all saints could be at the New Jerusalem </w:t>
      </w:r>
      <w:r w:rsidR="0068119E">
        <w:rPr>
          <w:rFonts w:ascii="Times New Roman" w:hAnsi="Times New Roman" w:cs="Times New Roman"/>
        </w:rPr>
        <w:t>because of</w:t>
      </w:r>
      <w:r w:rsidR="00E15325">
        <w:rPr>
          <w:rFonts w:ascii="Times New Roman" w:hAnsi="Times New Roman" w:cs="Times New Roman"/>
        </w:rPr>
        <w:t xml:space="preserve"> the one sacrifice for all time, Jesus</w:t>
      </w:r>
      <w:r w:rsidR="006145F7">
        <w:rPr>
          <w:rFonts w:ascii="Times New Roman" w:hAnsi="Times New Roman" w:cs="Times New Roman"/>
        </w:rPr>
        <w:t>.</w:t>
      </w:r>
      <w:r w:rsidR="00E15325">
        <w:rPr>
          <w:rStyle w:val="FootnoteReference"/>
          <w:rFonts w:ascii="Times New Roman" w:hAnsi="Times New Roman" w:cs="Times New Roman"/>
        </w:rPr>
        <w:footnoteReference w:id="38"/>
      </w:r>
      <w:r w:rsidR="006145F7">
        <w:rPr>
          <w:rFonts w:ascii="Times New Roman" w:hAnsi="Times New Roman" w:cs="Times New Roman"/>
        </w:rPr>
        <w:t xml:space="preserve"> In Hebrews 12:23, those saints are perfected by Christ</w:t>
      </w:r>
      <w:r w:rsidR="00E15325">
        <w:rPr>
          <w:rFonts w:ascii="Times New Roman" w:hAnsi="Times New Roman" w:cs="Times New Roman"/>
        </w:rPr>
        <w:t>, as are all in the current dispensation.</w:t>
      </w:r>
      <w:r>
        <w:rPr>
          <w:rFonts w:ascii="Times New Roman" w:hAnsi="Times New Roman" w:cs="Times New Roman"/>
        </w:rPr>
        <w:t xml:space="preserve"> </w:t>
      </w:r>
      <w:r w:rsidR="00DC740E">
        <w:rPr>
          <w:rFonts w:ascii="Times New Roman" w:hAnsi="Times New Roman" w:cs="Times New Roman"/>
        </w:rPr>
        <w:t>These various plans of God require all Christ</w:t>
      </w:r>
      <w:r w:rsidR="0053757B">
        <w:rPr>
          <w:rFonts w:ascii="Times New Roman" w:hAnsi="Times New Roman" w:cs="Times New Roman"/>
        </w:rPr>
        <w:t>ians</w:t>
      </w:r>
      <w:r w:rsidR="00DC740E">
        <w:rPr>
          <w:rFonts w:ascii="Times New Roman" w:hAnsi="Times New Roman" w:cs="Times New Roman"/>
        </w:rPr>
        <w:t xml:space="preserve"> to be redeemed and each other</w:t>
      </w:r>
      <w:r w:rsidR="0053757B">
        <w:rPr>
          <w:rFonts w:ascii="Times New Roman" w:hAnsi="Times New Roman" w:cs="Times New Roman"/>
        </w:rPr>
        <w:t xml:space="preserve"> redeemed group of all dispensations</w:t>
      </w:r>
      <w:r w:rsidR="00DC740E">
        <w:rPr>
          <w:rFonts w:ascii="Times New Roman" w:hAnsi="Times New Roman" w:cs="Times New Roman"/>
        </w:rPr>
        <w:t xml:space="preserve"> to thus be complete. This also points to an eternal distinction between saints of today and OT saints. </w:t>
      </w:r>
      <w:r>
        <w:rPr>
          <w:rFonts w:ascii="Times New Roman" w:hAnsi="Times New Roman" w:cs="Times New Roman"/>
        </w:rPr>
        <w:t>To this point</w:t>
      </w:r>
      <w:r w:rsidR="006145F7">
        <w:rPr>
          <w:rFonts w:ascii="Times New Roman" w:hAnsi="Times New Roman" w:cs="Times New Roman"/>
        </w:rPr>
        <w:t xml:space="preserve"> of perfection</w:t>
      </w:r>
      <w:r>
        <w:rPr>
          <w:rFonts w:ascii="Times New Roman" w:hAnsi="Times New Roman" w:cs="Times New Roman"/>
        </w:rPr>
        <w:t>, in arguing for celebrating</w:t>
      </w:r>
      <w:r w:rsidR="006145F7">
        <w:rPr>
          <w:rFonts w:ascii="Times New Roman" w:hAnsi="Times New Roman" w:cs="Times New Roman"/>
        </w:rPr>
        <w:t xml:space="preserve"> A</w:t>
      </w:r>
      <w:r>
        <w:rPr>
          <w:rFonts w:ascii="Times New Roman" w:hAnsi="Times New Roman" w:cs="Times New Roman"/>
        </w:rPr>
        <w:t xml:space="preserve">ll </w:t>
      </w:r>
      <w:r w:rsidR="00A826B9">
        <w:rPr>
          <w:rFonts w:ascii="Times New Roman" w:hAnsi="Times New Roman" w:cs="Times New Roman"/>
        </w:rPr>
        <w:t>Saints Day</w:t>
      </w:r>
      <w:r>
        <w:rPr>
          <w:rFonts w:ascii="Times New Roman" w:hAnsi="Times New Roman" w:cs="Times New Roman"/>
        </w:rPr>
        <w:t>, Carlton states:</w:t>
      </w:r>
    </w:p>
    <w:p w14:paraId="2D83E100" w14:textId="6458ACC5" w:rsidR="00FD7995" w:rsidRDefault="006145F7" w:rsidP="006145F7">
      <w:pPr>
        <w:spacing w:line="240" w:lineRule="auto"/>
        <w:ind w:left="720"/>
        <w:rPr>
          <w:rFonts w:ascii="Times New Roman" w:hAnsi="Times New Roman" w:cs="Times New Roman"/>
        </w:rPr>
      </w:pPr>
      <w:r w:rsidRPr="006145F7">
        <w:rPr>
          <w:rFonts w:ascii="Times New Roman" w:hAnsi="Times New Roman" w:cs="Times New Roman"/>
        </w:rPr>
        <w:t>The writer of Hebrews reminds us that “we are encompassed about with a great cloud of witnesses.” In the eleventh chapter of that letter he rises to a mounting crescendo as he recounts the mighty deeds of heroes and heroines of faith (“of whom the world was not worthy,” he reminds us). Then in a stirring summation the chapter concludes: “And all these, though well attested by their faith, did not receive what was promised, since God had foreseen something better for us, that apart from us they should not be made perfect” (Heb. 11:39–40). Their completion depends upon us; their perfection waits on our fidelity. In “the communion of saints” we have a charge to keep.</w:t>
      </w:r>
      <w:r w:rsidRPr="006145F7">
        <w:rPr>
          <w:rFonts w:ascii="Times New Roman" w:hAnsi="Times New Roman" w:cs="Times New Roman"/>
          <w:vertAlign w:val="superscript"/>
        </w:rPr>
        <w:footnoteReference w:id="39"/>
      </w:r>
    </w:p>
    <w:p w14:paraId="5AC558F7" w14:textId="77777777" w:rsidR="006145F7" w:rsidRDefault="006145F7" w:rsidP="006145F7">
      <w:pPr>
        <w:spacing w:line="240" w:lineRule="auto"/>
        <w:ind w:left="720"/>
        <w:rPr>
          <w:rFonts w:ascii="Times New Roman" w:hAnsi="Times New Roman" w:cs="Times New Roman"/>
        </w:rPr>
      </w:pPr>
    </w:p>
    <w:p w14:paraId="4F05F8A6" w14:textId="33F9E68B" w:rsidR="009E381A" w:rsidRDefault="006145F7" w:rsidP="006145F7">
      <w:pPr>
        <w:spacing w:line="480" w:lineRule="auto"/>
        <w:ind w:firstLine="720"/>
        <w:rPr>
          <w:rFonts w:ascii="Times New Roman" w:hAnsi="Times New Roman" w:cs="Times New Roman"/>
        </w:rPr>
      </w:pPr>
      <w:r>
        <w:rPr>
          <w:rFonts w:ascii="Times New Roman" w:hAnsi="Times New Roman" w:cs="Times New Roman"/>
        </w:rPr>
        <w:t>The clear “us</w:t>
      </w:r>
      <w:r w:rsidR="00E15325">
        <w:rPr>
          <w:rFonts w:ascii="Times New Roman" w:hAnsi="Times New Roman" w:cs="Times New Roman"/>
        </w:rPr>
        <w:t>-</w:t>
      </w:r>
      <w:r>
        <w:rPr>
          <w:rFonts w:ascii="Times New Roman" w:hAnsi="Times New Roman" w:cs="Times New Roman"/>
        </w:rPr>
        <w:t>them” dichotomy requires distinction.</w:t>
      </w:r>
      <w:r w:rsidR="0068119E">
        <w:rPr>
          <w:rFonts w:ascii="Times New Roman" w:hAnsi="Times New Roman" w:cs="Times New Roman"/>
        </w:rPr>
        <w:t xml:space="preserve"> Given the positional location is the Mount Zion, the New Jerusalem, these distinctions are eternal.</w:t>
      </w:r>
      <w:r>
        <w:rPr>
          <w:rFonts w:ascii="Times New Roman" w:hAnsi="Times New Roman" w:cs="Times New Roman"/>
        </w:rPr>
        <w:t xml:space="preserve"> The writer did not say the audience is a continuation of those saints. He explicitly demonstrated that they are a unique group upon which the baton of the </w:t>
      </w:r>
      <w:r w:rsidR="00A826B9">
        <w:rPr>
          <w:rFonts w:ascii="Times New Roman" w:hAnsi="Times New Roman" w:cs="Times New Roman"/>
        </w:rPr>
        <w:t xml:space="preserve">Gospel </w:t>
      </w:r>
      <w:r w:rsidR="0053757B">
        <w:rPr>
          <w:rFonts w:ascii="Times New Roman" w:hAnsi="Times New Roman" w:cs="Times New Roman"/>
        </w:rPr>
        <w:t xml:space="preserve">is </w:t>
      </w:r>
      <w:r w:rsidR="00A826B9">
        <w:rPr>
          <w:rFonts w:ascii="Times New Roman" w:hAnsi="Times New Roman" w:cs="Times New Roman"/>
        </w:rPr>
        <w:t>passed</w:t>
      </w:r>
      <w:r w:rsidR="0068119E">
        <w:rPr>
          <w:rFonts w:ascii="Times New Roman" w:hAnsi="Times New Roman" w:cs="Times New Roman"/>
        </w:rPr>
        <w:t>, encouraged by the spirits of just men of the OT.</w:t>
      </w:r>
    </w:p>
    <w:p w14:paraId="663E8789" w14:textId="59D9BB65" w:rsidR="006145F7" w:rsidRPr="007379EE" w:rsidRDefault="006145F7" w:rsidP="006145F7">
      <w:pPr>
        <w:spacing w:line="480" w:lineRule="auto"/>
        <w:ind w:firstLine="720"/>
        <w:rPr>
          <w:rFonts w:ascii="Times New Roman" w:hAnsi="Times New Roman" w:cs="Times New Roman"/>
        </w:rPr>
      </w:pPr>
      <w:r>
        <w:rPr>
          <w:rFonts w:ascii="Times New Roman" w:hAnsi="Times New Roman" w:cs="Times New Roman"/>
        </w:rPr>
        <w:t>Finally, to answer Poythress’ and other’s charge that the literal hermeneutic destroys a dispensational understanding of the OT, a</w:t>
      </w:r>
      <w:r w:rsidR="00DC1357">
        <w:rPr>
          <w:rFonts w:ascii="Times New Roman" w:hAnsi="Times New Roman" w:cs="Times New Roman"/>
        </w:rPr>
        <w:t xml:space="preserve"> brief</w:t>
      </w:r>
      <w:r>
        <w:rPr>
          <w:rFonts w:ascii="Times New Roman" w:hAnsi="Times New Roman" w:cs="Times New Roman"/>
        </w:rPr>
        <w:t xml:space="preserve"> summarization of points is prudent</w:t>
      </w:r>
      <w:r w:rsidR="00DC1357">
        <w:rPr>
          <w:rFonts w:ascii="Times New Roman" w:hAnsi="Times New Roman" w:cs="Times New Roman"/>
        </w:rPr>
        <w:t>. Hebrews 12:22-23 encourages redeemed Jews, meaning continuity would be expected as the Gospel is “to the Jew first.”</w:t>
      </w:r>
      <w:r w:rsidR="00DC1357">
        <w:rPr>
          <w:rStyle w:val="FootnoteReference"/>
          <w:rFonts w:ascii="Times New Roman" w:hAnsi="Times New Roman" w:cs="Times New Roman"/>
        </w:rPr>
        <w:footnoteReference w:id="40"/>
      </w:r>
      <w:r w:rsidR="00DC1357">
        <w:rPr>
          <w:rFonts w:ascii="Times New Roman" w:hAnsi="Times New Roman" w:cs="Times New Roman"/>
        </w:rPr>
        <w:t xml:space="preserve"> </w:t>
      </w:r>
      <w:r w:rsidR="008270F1">
        <w:rPr>
          <w:rFonts w:ascii="Times New Roman" w:hAnsi="Times New Roman" w:cs="Times New Roman"/>
        </w:rPr>
        <w:t>The</w:t>
      </w:r>
      <w:r w:rsidR="00DC1357">
        <w:rPr>
          <w:rFonts w:ascii="Times New Roman" w:hAnsi="Times New Roman" w:cs="Times New Roman"/>
        </w:rPr>
        <w:t xml:space="preserve"> encouragement</w:t>
      </w:r>
      <w:r w:rsidR="008270F1">
        <w:rPr>
          <w:rFonts w:ascii="Times New Roman" w:hAnsi="Times New Roman" w:cs="Times New Roman"/>
        </w:rPr>
        <w:t xml:space="preserve"> of the sentence</w:t>
      </w:r>
      <w:r w:rsidR="00DC1357">
        <w:rPr>
          <w:rFonts w:ascii="Times New Roman" w:hAnsi="Times New Roman" w:cs="Times New Roman"/>
        </w:rPr>
        <w:t xml:space="preserve"> is found in the context of the final warning passage to live </w:t>
      </w:r>
      <w:r w:rsidR="00521FF3">
        <w:rPr>
          <w:rFonts w:ascii="Times New Roman" w:hAnsi="Times New Roman" w:cs="Times New Roman"/>
        </w:rPr>
        <w:t>considering</w:t>
      </w:r>
      <w:r w:rsidR="00DC1357">
        <w:rPr>
          <w:rFonts w:ascii="Times New Roman" w:hAnsi="Times New Roman" w:cs="Times New Roman"/>
        </w:rPr>
        <w:t xml:space="preserve"> the New Covenant</w:t>
      </w:r>
      <w:r w:rsidR="0053757B">
        <w:rPr>
          <w:rFonts w:ascii="Times New Roman" w:hAnsi="Times New Roman" w:cs="Times New Roman"/>
        </w:rPr>
        <w:t xml:space="preserve"> and the superiority of Christ</w:t>
      </w:r>
      <w:r w:rsidR="00DC1357">
        <w:rPr>
          <w:rFonts w:ascii="Times New Roman" w:hAnsi="Times New Roman" w:cs="Times New Roman"/>
        </w:rPr>
        <w:t xml:space="preserve">. The encouragement comes from the audience’s forefathers who lived by faith in Hebrews 11, and not only them, but saints prior to the Old Covenant. In this encouragement there is the concept of </w:t>
      </w:r>
      <w:r w:rsidR="00DC1357" w:rsidRPr="00FD7995">
        <w:rPr>
          <w:rFonts w:ascii="Times New Roman" w:hAnsi="Times New Roman" w:cs="Times New Roman"/>
        </w:rPr>
        <w:t>Τελειόω</w:t>
      </w:r>
      <w:r w:rsidR="00DC1357">
        <w:rPr>
          <w:rFonts w:ascii="Times New Roman" w:hAnsi="Times New Roman" w:cs="Times New Roman"/>
        </w:rPr>
        <w:t xml:space="preserve"> that is demonstrated through suffering by those saints of old, by Christ, and now</w:t>
      </w:r>
      <w:r w:rsidR="0053757B">
        <w:rPr>
          <w:rFonts w:ascii="Times New Roman" w:hAnsi="Times New Roman" w:cs="Times New Roman"/>
        </w:rPr>
        <w:t xml:space="preserve"> those in</w:t>
      </w:r>
      <w:r w:rsidR="00DC1357">
        <w:rPr>
          <w:rFonts w:ascii="Times New Roman" w:hAnsi="Times New Roman" w:cs="Times New Roman"/>
        </w:rPr>
        <w:t xml:space="preserve"> the current dispensatio</w:t>
      </w:r>
      <w:r w:rsidR="00E15325">
        <w:rPr>
          <w:rFonts w:ascii="Times New Roman" w:hAnsi="Times New Roman" w:cs="Times New Roman"/>
        </w:rPr>
        <w:t>n</w:t>
      </w:r>
      <w:r w:rsidR="00DC1357">
        <w:rPr>
          <w:rFonts w:ascii="Times New Roman" w:hAnsi="Times New Roman" w:cs="Times New Roman"/>
        </w:rPr>
        <w:t>. The concept requires distinction. Given the status of</w:t>
      </w:r>
      <w:r w:rsidR="00C932AD" w:rsidRPr="007F3D19">
        <w:rPr>
          <w:rFonts w:ascii="Times New Roman" w:hAnsi="Times New Roman" w:cs="Times New Roman"/>
        </w:rPr>
        <w:t xml:space="preserve"> spirits of righteous</w:t>
      </w:r>
      <w:r w:rsidR="00C932AD">
        <w:rPr>
          <w:rFonts w:ascii="Times New Roman" w:hAnsi="Times New Roman" w:cs="Times New Roman"/>
        </w:rPr>
        <w:t xml:space="preserve"> men</w:t>
      </w:r>
      <w:r w:rsidR="00C932AD" w:rsidRPr="007F3D19">
        <w:rPr>
          <w:rFonts w:ascii="Times New Roman" w:hAnsi="Times New Roman" w:cs="Times New Roman"/>
        </w:rPr>
        <w:t xml:space="preserve"> who have been perfected</w:t>
      </w:r>
      <w:r w:rsidR="00C932AD">
        <w:rPr>
          <w:rFonts w:ascii="Times New Roman" w:hAnsi="Times New Roman" w:cs="Times New Roman"/>
        </w:rPr>
        <w:t xml:space="preserve"> </w:t>
      </w:r>
      <w:r w:rsidR="00DC1357">
        <w:rPr>
          <w:rFonts w:ascii="Times New Roman" w:hAnsi="Times New Roman" w:cs="Times New Roman"/>
        </w:rPr>
        <w:t>as spirits</w:t>
      </w:r>
      <w:r w:rsidR="00A826B9">
        <w:rPr>
          <w:rFonts w:ascii="Times New Roman" w:hAnsi="Times New Roman" w:cs="Times New Roman"/>
        </w:rPr>
        <w:t xml:space="preserve"> in Christ</w:t>
      </w:r>
      <w:r w:rsidR="00DC1357">
        <w:rPr>
          <w:rFonts w:ascii="Times New Roman" w:hAnsi="Times New Roman" w:cs="Times New Roman"/>
        </w:rPr>
        <w:t xml:space="preserve">, there is still the obtaining of promises made to them. The clarion message was that it is </w:t>
      </w:r>
      <w:r w:rsidR="00404435">
        <w:rPr>
          <w:rFonts w:ascii="Times New Roman" w:hAnsi="Times New Roman" w:cs="Times New Roman"/>
        </w:rPr>
        <w:t>the audience’s</w:t>
      </w:r>
      <w:r w:rsidR="00DC1357">
        <w:rPr>
          <w:rFonts w:ascii="Times New Roman" w:hAnsi="Times New Roman" w:cs="Times New Roman"/>
        </w:rPr>
        <w:t xml:space="preserve"> turn to endure suffering</w:t>
      </w:r>
      <w:r w:rsidR="00404435">
        <w:rPr>
          <w:rFonts w:ascii="Times New Roman" w:hAnsi="Times New Roman" w:cs="Times New Roman"/>
        </w:rPr>
        <w:t>, surrounded by not only angels and the Trinity, but also the whole church and the</w:t>
      </w:r>
      <w:r w:rsidR="00C932AD" w:rsidRPr="007F3D19">
        <w:rPr>
          <w:rFonts w:ascii="Times New Roman" w:hAnsi="Times New Roman" w:cs="Times New Roman"/>
        </w:rPr>
        <w:t xml:space="preserve"> </w:t>
      </w:r>
      <w:r w:rsidR="00A826B9">
        <w:rPr>
          <w:rFonts w:ascii="Times New Roman" w:hAnsi="Times New Roman" w:cs="Times New Roman"/>
        </w:rPr>
        <w:t xml:space="preserve">perfected </w:t>
      </w:r>
      <w:r w:rsidR="00C932AD" w:rsidRPr="007F3D19">
        <w:rPr>
          <w:rFonts w:ascii="Times New Roman" w:hAnsi="Times New Roman" w:cs="Times New Roman"/>
        </w:rPr>
        <w:t>spirits of righteou</w:t>
      </w:r>
      <w:r w:rsidR="00C932AD">
        <w:rPr>
          <w:rFonts w:ascii="Times New Roman" w:hAnsi="Times New Roman" w:cs="Times New Roman"/>
        </w:rPr>
        <w:t>s men</w:t>
      </w:r>
      <w:r w:rsidR="00404435">
        <w:rPr>
          <w:rFonts w:ascii="Times New Roman" w:hAnsi="Times New Roman" w:cs="Times New Roman"/>
        </w:rPr>
        <w:t xml:space="preserve">. To treat the passage as typology is to undermine the message of the author. More so, the passage requires a dispensational view of the Old Testament for the stories of faith to make sense, as well as the distinctions of the groups positionally at Mount Zion. The typological view diminishes the stories of past saints and their present enjoyment </w:t>
      </w:r>
      <w:r w:rsidR="005A6CCC">
        <w:rPr>
          <w:rFonts w:ascii="Times New Roman" w:hAnsi="Times New Roman" w:cs="Times New Roman"/>
        </w:rPr>
        <w:t>with God as they await the promises yet due them.</w:t>
      </w:r>
      <w:r w:rsidR="00404435">
        <w:rPr>
          <w:rFonts w:ascii="Times New Roman" w:hAnsi="Times New Roman" w:cs="Times New Roman"/>
        </w:rPr>
        <w:t xml:space="preserve"> </w:t>
      </w:r>
    </w:p>
    <w:p w14:paraId="1F03BAF2" w14:textId="5F5B8AA0" w:rsidR="00ED066A" w:rsidRDefault="00ED066A">
      <w:pPr>
        <w:rPr>
          <w:rFonts w:ascii="Times New Roman" w:hAnsi="Times New Roman" w:cs="Times New Roman"/>
        </w:rPr>
      </w:pPr>
      <w:r w:rsidRPr="007F3D19">
        <w:rPr>
          <w:rFonts w:ascii="Times New Roman" w:hAnsi="Times New Roman" w:cs="Times New Roman"/>
          <w:b/>
          <w:bCs/>
        </w:rPr>
        <w:t>Practical implications</w:t>
      </w:r>
    </w:p>
    <w:p w14:paraId="0A7E4147" w14:textId="081CB597" w:rsidR="00374384" w:rsidRDefault="00374384" w:rsidP="00394326">
      <w:pPr>
        <w:spacing w:line="480" w:lineRule="auto"/>
        <w:rPr>
          <w:rFonts w:ascii="Times New Roman" w:hAnsi="Times New Roman" w:cs="Times New Roman"/>
        </w:rPr>
      </w:pPr>
      <w:r>
        <w:rPr>
          <w:rFonts w:ascii="Times New Roman" w:hAnsi="Times New Roman" w:cs="Times New Roman"/>
        </w:rPr>
        <w:tab/>
        <w:t xml:space="preserve">This passage’s primary application is </w:t>
      </w:r>
      <w:r w:rsidR="007D7790">
        <w:rPr>
          <w:rFonts w:ascii="Times New Roman" w:hAnsi="Times New Roman" w:cs="Times New Roman"/>
        </w:rPr>
        <w:t>encouraging endurance and a godly</w:t>
      </w:r>
      <w:r>
        <w:rPr>
          <w:rFonts w:ascii="Times New Roman" w:hAnsi="Times New Roman" w:cs="Times New Roman"/>
        </w:rPr>
        <w:t xml:space="preserve"> attitude</w:t>
      </w:r>
      <w:r w:rsidR="00394326">
        <w:rPr>
          <w:rFonts w:ascii="Times New Roman" w:hAnsi="Times New Roman" w:cs="Times New Roman"/>
        </w:rPr>
        <w:t xml:space="preserve"> in dire circumstances. There is purpose in suffering, the perfection of one’s faith. This is no small matter. God the Father uses this for saints of old, for Christ, for the audience of Hebrews, and for those in the present dispensation. In suffering, there is a stewardship responsibility to endure. This call of stewardship is not cold or calculated for it comes with the intimacy of one’s position at Mount Zion. Living in light of the New Covenant, God is not one who is afar, but one who is very present and active in the struggle. This encouragement is more than that</w:t>
      </w:r>
      <w:r w:rsidR="007D7790">
        <w:rPr>
          <w:rFonts w:ascii="Times New Roman" w:hAnsi="Times New Roman" w:cs="Times New Roman"/>
        </w:rPr>
        <w:t xml:space="preserve"> </w:t>
      </w:r>
      <w:r w:rsidR="00394326">
        <w:rPr>
          <w:rFonts w:ascii="Times New Roman" w:hAnsi="Times New Roman" w:cs="Times New Roman"/>
        </w:rPr>
        <w:t>the whole church, and the saints of old, even the angels celebrating, are present. The victory party has already begun. There is nothing more profound than to say: You are not alone!</w:t>
      </w:r>
    </w:p>
    <w:p w14:paraId="120CD515" w14:textId="33061F0C" w:rsidR="00E72E45" w:rsidRPr="00434556" w:rsidRDefault="00394326" w:rsidP="00434556">
      <w:pPr>
        <w:spacing w:line="480" w:lineRule="auto"/>
        <w:rPr>
          <w:rFonts w:ascii="Times New Roman" w:hAnsi="Times New Roman" w:cs="Times New Roman"/>
        </w:rPr>
      </w:pPr>
      <w:r>
        <w:rPr>
          <w:rFonts w:ascii="Times New Roman" w:hAnsi="Times New Roman" w:cs="Times New Roman"/>
        </w:rPr>
        <w:tab/>
        <w:t>This point of encouragement raises the bar for church gatherings. For when the church gathers to worship, it is not merely one’s local church that is present</w:t>
      </w:r>
      <w:r w:rsidR="001911EA">
        <w:rPr>
          <w:rFonts w:ascii="Times New Roman" w:hAnsi="Times New Roman" w:cs="Times New Roman"/>
        </w:rPr>
        <w:t>. T</w:t>
      </w:r>
      <w:r>
        <w:rPr>
          <w:rFonts w:ascii="Times New Roman" w:hAnsi="Times New Roman" w:cs="Times New Roman"/>
        </w:rPr>
        <w:t xml:space="preserve">he </w:t>
      </w:r>
      <w:r w:rsidR="001911EA">
        <w:rPr>
          <w:rFonts w:ascii="Times New Roman" w:hAnsi="Times New Roman" w:cs="Times New Roman"/>
        </w:rPr>
        <w:t>passage in question reminds the church of the Great cloud of witnesses that surround her. That she is positionally at Mount Zion along with the righteous spirits made perfect</w:t>
      </w:r>
      <w:r>
        <w:rPr>
          <w:rFonts w:ascii="Times New Roman" w:hAnsi="Times New Roman" w:cs="Times New Roman"/>
        </w:rPr>
        <w:t>.</w:t>
      </w:r>
      <w:r w:rsidR="00EA4241">
        <w:rPr>
          <w:rFonts w:ascii="Times New Roman" w:hAnsi="Times New Roman" w:cs="Times New Roman"/>
        </w:rPr>
        <w:t xml:space="preserve"> </w:t>
      </w:r>
      <w:r w:rsidR="007D7790">
        <w:rPr>
          <w:rFonts w:ascii="Times New Roman" w:hAnsi="Times New Roman" w:cs="Times New Roman"/>
        </w:rPr>
        <w:t>E</w:t>
      </w:r>
      <w:r w:rsidR="00EA4241">
        <w:rPr>
          <w:rFonts w:ascii="Times New Roman" w:hAnsi="Times New Roman" w:cs="Times New Roman"/>
        </w:rPr>
        <w:t>ven in gloomy times, worship can be celebratory for the victory is already secured in Christ, as well as one’s position at home</w:t>
      </w:r>
      <w:r w:rsidR="001911EA">
        <w:rPr>
          <w:rFonts w:ascii="Times New Roman" w:hAnsi="Times New Roman" w:cs="Times New Roman"/>
        </w:rPr>
        <w:t xml:space="preserve"> in New Jerusalem</w:t>
      </w:r>
      <w:r w:rsidR="00EA4241">
        <w:rPr>
          <w:rFonts w:ascii="Times New Roman" w:hAnsi="Times New Roman" w:cs="Times New Roman"/>
        </w:rPr>
        <w:t xml:space="preserve">. The assembling of the church should embolden endurance for the baton is </w:t>
      </w:r>
      <w:r w:rsidR="0088278A">
        <w:rPr>
          <w:rFonts w:ascii="Times New Roman" w:hAnsi="Times New Roman" w:cs="Times New Roman"/>
        </w:rPr>
        <w:t>in her</w:t>
      </w:r>
      <w:r w:rsidR="00EA4241">
        <w:rPr>
          <w:rFonts w:ascii="Times New Roman" w:hAnsi="Times New Roman" w:cs="Times New Roman"/>
        </w:rPr>
        <w:t xml:space="preserve"> hand until the race is complete. There is nothing more urgent </w:t>
      </w:r>
      <w:r w:rsidR="00A826B9">
        <w:rPr>
          <w:rFonts w:ascii="Times New Roman" w:hAnsi="Times New Roman" w:cs="Times New Roman"/>
        </w:rPr>
        <w:t>than</w:t>
      </w:r>
      <w:r w:rsidR="00EA4241">
        <w:rPr>
          <w:rFonts w:ascii="Times New Roman" w:hAnsi="Times New Roman" w:cs="Times New Roman"/>
        </w:rPr>
        <w:t xml:space="preserve"> to say: Don’t quit!</w:t>
      </w:r>
    </w:p>
    <w:p w14:paraId="5AC1BEC4" w14:textId="209BBF76" w:rsidR="00ED066A" w:rsidRDefault="00ED066A">
      <w:pPr>
        <w:rPr>
          <w:rFonts w:ascii="Times New Roman" w:hAnsi="Times New Roman" w:cs="Times New Roman"/>
          <w:b/>
          <w:bCs/>
        </w:rPr>
      </w:pPr>
      <w:r w:rsidRPr="007F3D19">
        <w:rPr>
          <w:rFonts w:ascii="Times New Roman" w:hAnsi="Times New Roman" w:cs="Times New Roman"/>
          <w:b/>
          <w:bCs/>
        </w:rPr>
        <w:t>Conclusion</w:t>
      </w:r>
    </w:p>
    <w:p w14:paraId="56A89647" w14:textId="034C3DFD" w:rsidR="00374384" w:rsidRDefault="005E7B1B" w:rsidP="00374384">
      <w:pPr>
        <w:spacing w:line="480" w:lineRule="auto"/>
        <w:ind w:firstLine="720"/>
        <w:rPr>
          <w:rFonts w:ascii="Times New Roman" w:hAnsi="Times New Roman" w:cs="Times New Roman"/>
        </w:rPr>
      </w:pPr>
      <w:r>
        <w:rPr>
          <w:rFonts w:ascii="Times New Roman" w:hAnsi="Times New Roman" w:cs="Times New Roman"/>
        </w:rPr>
        <w:t>The</w:t>
      </w:r>
      <w:r w:rsidR="00C932AD" w:rsidRPr="007F3D19">
        <w:rPr>
          <w:rFonts w:ascii="Times New Roman" w:hAnsi="Times New Roman" w:cs="Times New Roman"/>
        </w:rPr>
        <w:t xml:space="preserve"> spirits of righteous</w:t>
      </w:r>
      <w:r w:rsidR="008F31F3">
        <w:rPr>
          <w:rFonts w:ascii="Times New Roman" w:hAnsi="Times New Roman" w:cs="Times New Roman"/>
        </w:rPr>
        <w:t xml:space="preserve"> men</w:t>
      </w:r>
      <w:r w:rsidR="00C932AD" w:rsidRPr="007F3D19">
        <w:rPr>
          <w:rFonts w:ascii="Times New Roman" w:hAnsi="Times New Roman" w:cs="Times New Roman"/>
        </w:rPr>
        <w:t xml:space="preserve"> who have been perfected</w:t>
      </w:r>
      <w:r w:rsidR="00C932AD" w:rsidRPr="00374384">
        <w:rPr>
          <w:rFonts w:ascii="Times New Roman" w:hAnsi="Times New Roman" w:cs="Times New Roman"/>
        </w:rPr>
        <w:t xml:space="preserve"> </w:t>
      </w:r>
      <w:r w:rsidR="008D762A">
        <w:rPr>
          <w:rFonts w:ascii="Times New Roman" w:hAnsi="Times New Roman" w:cs="Times New Roman"/>
        </w:rPr>
        <w:t>are the Old Testament saints.</w:t>
      </w:r>
      <w:r>
        <w:rPr>
          <w:rFonts w:ascii="Times New Roman" w:hAnsi="Times New Roman" w:cs="Times New Roman"/>
        </w:rPr>
        <w:t xml:space="preserve"> They</w:t>
      </w:r>
      <w:r w:rsidR="00D11B92">
        <w:rPr>
          <w:rFonts w:ascii="Times New Roman" w:hAnsi="Times New Roman" w:cs="Times New Roman"/>
        </w:rPr>
        <w:t xml:space="preserve"> </w:t>
      </w:r>
      <w:r w:rsidR="00374384" w:rsidRPr="00374384">
        <w:rPr>
          <w:rFonts w:ascii="Times New Roman" w:hAnsi="Times New Roman" w:cs="Times New Roman"/>
        </w:rPr>
        <w:t>need</w:t>
      </w:r>
      <w:r>
        <w:rPr>
          <w:rFonts w:ascii="Times New Roman" w:hAnsi="Times New Roman" w:cs="Times New Roman"/>
        </w:rPr>
        <w:t>ed</w:t>
      </w:r>
      <w:r w:rsidR="00374384" w:rsidRPr="00374384">
        <w:rPr>
          <w:rFonts w:ascii="Times New Roman" w:hAnsi="Times New Roman" w:cs="Times New Roman"/>
        </w:rPr>
        <w:t xml:space="preserve"> perfection</w:t>
      </w:r>
      <w:r w:rsidR="00D11B92">
        <w:rPr>
          <w:rFonts w:ascii="Times New Roman" w:hAnsi="Times New Roman" w:cs="Times New Roman"/>
        </w:rPr>
        <w:t xml:space="preserve"> in Hebrews 11:40</w:t>
      </w:r>
      <w:r>
        <w:rPr>
          <w:rFonts w:ascii="Times New Roman" w:hAnsi="Times New Roman" w:cs="Times New Roman"/>
        </w:rPr>
        <w:t>, obtained perfection in Hebrews 12:23, and this though Christ, as stated in Hebrews 10:14.</w:t>
      </w:r>
      <w:r w:rsidR="00374384" w:rsidRPr="00374384">
        <w:rPr>
          <w:rFonts w:ascii="Times New Roman" w:hAnsi="Times New Roman" w:cs="Times New Roman"/>
        </w:rPr>
        <w:t xml:space="preserve"> </w:t>
      </w:r>
      <w:r>
        <w:rPr>
          <w:rFonts w:ascii="Times New Roman" w:hAnsi="Times New Roman" w:cs="Times New Roman"/>
        </w:rPr>
        <w:t>These men</w:t>
      </w:r>
      <w:r w:rsidR="00374384" w:rsidRPr="00374384">
        <w:rPr>
          <w:rFonts w:ascii="Times New Roman" w:hAnsi="Times New Roman" w:cs="Times New Roman"/>
        </w:rPr>
        <w:t xml:space="preserve"> are a separate category from </w:t>
      </w:r>
      <w:r w:rsidR="008D762A">
        <w:rPr>
          <w:rFonts w:ascii="Times New Roman" w:hAnsi="Times New Roman" w:cs="Times New Roman"/>
        </w:rPr>
        <w:t>the s</w:t>
      </w:r>
      <w:r w:rsidR="00374384" w:rsidRPr="00374384">
        <w:rPr>
          <w:rFonts w:ascii="Times New Roman" w:hAnsi="Times New Roman" w:cs="Times New Roman"/>
        </w:rPr>
        <w:t xml:space="preserve">aved Jews </w:t>
      </w:r>
      <w:r>
        <w:rPr>
          <w:rFonts w:ascii="Times New Roman" w:hAnsi="Times New Roman" w:cs="Times New Roman"/>
        </w:rPr>
        <w:t>the writer of Hebrews addresses</w:t>
      </w:r>
      <w:r w:rsidR="00374384" w:rsidRPr="00374384">
        <w:rPr>
          <w:rFonts w:ascii="Times New Roman" w:hAnsi="Times New Roman" w:cs="Times New Roman"/>
        </w:rPr>
        <w:t>.</w:t>
      </w:r>
      <w:r w:rsidR="00AC1078">
        <w:rPr>
          <w:rFonts w:ascii="Times New Roman" w:hAnsi="Times New Roman" w:cs="Times New Roman"/>
        </w:rPr>
        <w:t xml:space="preserve"> Those Jews and all redeemed Jews of this dispensation are part of the church.</w:t>
      </w:r>
      <w:r w:rsidR="00374384" w:rsidRPr="00374384">
        <w:rPr>
          <w:rFonts w:ascii="Times New Roman" w:hAnsi="Times New Roman" w:cs="Times New Roman"/>
        </w:rPr>
        <w:t xml:space="preserve"> Viewing Hebrews as proof of </w:t>
      </w:r>
      <w:r>
        <w:rPr>
          <w:rFonts w:ascii="Times New Roman" w:hAnsi="Times New Roman" w:cs="Times New Roman"/>
        </w:rPr>
        <w:t>no distinction between Israel and the Church</w:t>
      </w:r>
      <w:r w:rsidR="00374384" w:rsidRPr="00374384">
        <w:rPr>
          <w:rFonts w:ascii="Times New Roman" w:hAnsi="Times New Roman" w:cs="Times New Roman"/>
        </w:rPr>
        <w:t xml:space="preserve"> is at odds with the book</w:t>
      </w:r>
      <w:r w:rsidR="00AC1078">
        <w:rPr>
          <w:rFonts w:ascii="Times New Roman" w:hAnsi="Times New Roman" w:cs="Times New Roman"/>
        </w:rPr>
        <w:t xml:space="preserve"> given</w:t>
      </w:r>
      <w:r w:rsidR="00374384" w:rsidRPr="00374384">
        <w:rPr>
          <w:rFonts w:ascii="Times New Roman" w:hAnsi="Times New Roman" w:cs="Times New Roman"/>
        </w:rPr>
        <w:t xml:space="preserve"> </w:t>
      </w:r>
      <w:r w:rsidR="00AC1078">
        <w:rPr>
          <w:rFonts w:ascii="Times New Roman" w:hAnsi="Times New Roman" w:cs="Times New Roman"/>
        </w:rPr>
        <w:t>t</w:t>
      </w:r>
      <w:r w:rsidR="00374384" w:rsidRPr="00374384">
        <w:rPr>
          <w:rFonts w:ascii="Times New Roman" w:hAnsi="Times New Roman" w:cs="Times New Roman"/>
        </w:rPr>
        <w:t xml:space="preserve">he audience is Jewish Christian's. But this does not mean there is disunity because </w:t>
      </w:r>
      <w:r w:rsidR="008D762A">
        <w:rPr>
          <w:rFonts w:ascii="Times New Roman" w:hAnsi="Times New Roman" w:cs="Times New Roman"/>
        </w:rPr>
        <w:t xml:space="preserve">all </w:t>
      </w:r>
      <w:r w:rsidR="00D11B92">
        <w:rPr>
          <w:rFonts w:ascii="Times New Roman" w:hAnsi="Times New Roman" w:cs="Times New Roman"/>
        </w:rPr>
        <w:t>people</w:t>
      </w:r>
      <w:r w:rsidR="00374384" w:rsidRPr="00374384">
        <w:rPr>
          <w:rFonts w:ascii="Times New Roman" w:hAnsi="Times New Roman" w:cs="Times New Roman"/>
        </w:rPr>
        <w:t xml:space="preserve"> are saved by the one Gospel of Jesus Christ</w:t>
      </w:r>
      <w:r w:rsidR="008D762A">
        <w:rPr>
          <w:rFonts w:ascii="Times New Roman" w:hAnsi="Times New Roman" w:cs="Times New Roman"/>
        </w:rPr>
        <w:t xml:space="preserve"> according to Hebrews 10:14: the pre-mosaic saints like Abel, the patriarchs like Abraham, those of the Old Covenant Israel, and the church of the firstborn</w:t>
      </w:r>
      <w:r w:rsidR="00374384" w:rsidRPr="00374384">
        <w:rPr>
          <w:rFonts w:ascii="Times New Roman" w:hAnsi="Times New Roman" w:cs="Times New Roman"/>
        </w:rPr>
        <w:t>.</w:t>
      </w:r>
      <w:r w:rsidR="00AC1078">
        <w:rPr>
          <w:rFonts w:ascii="Times New Roman" w:hAnsi="Times New Roman" w:cs="Times New Roman"/>
        </w:rPr>
        <w:t xml:space="preserve"> These distinctions are eternal given all are gathered at Mount Zion.</w:t>
      </w:r>
      <w:r w:rsidR="00374384" w:rsidRPr="00374384">
        <w:rPr>
          <w:rFonts w:ascii="Times New Roman" w:hAnsi="Times New Roman" w:cs="Times New Roman"/>
        </w:rPr>
        <w:t xml:space="preserve"> </w:t>
      </w:r>
      <w:r w:rsidR="00374384">
        <w:rPr>
          <w:rFonts w:ascii="Times New Roman" w:hAnsi="Times New Roman" w:cs="Times New Roman"/>
        </w:rPr>
        <w:t>The</w:t>
      </w:r>
      <w:r w:rsidR="00374384" w:rsidRPr="00374384">
        <w:rPr>
          <w:rFonts w:ascii="Times New Roman" w:hAnsi="Times New Roman" w:cs="Times New Roman"/>
        </w:rPr>
        <w:t xml:space="preserve"> clarion message of </w:t>
      </w:r>
      <w:r w:rsidR="00374384" w:rsidRPr="00C932AD">
        <w:rPr>
          <w:rFonts w:ascii="Times New Roman" w:hAnsi="Times New Roman" w:cs="Times New Roman"/>
        </w:rPr>
        <w:t>the</w:t>
      </w:r>
      <w:r w:rsidR="00374384" w:rsidRPr="00D11B92">
        <w:rPr>
          <w:rFonts w:ascii="Times New Roman" w:hAnsi="Times New Roman" w:cs="Times New Roman"/>
          <w:b/>
          <w:bCs/>
        </w:rPr>
        <w:t xml:space="preserve"> </w:t>
      </w:r>
      <w:r w:rsidR="00374384" w:rsidRPr="00C932AD">
        <w:rPr>
          <w:rFonts w:ascii="Times New Roman" w:hAnsi="Times New Roman" w:cs="Times New Roman"/>
        </w:rPr>
        <w:t xml:space="preserve">righteous </w:t>
      </w:r>
      <w:r>
        <w:rPr>
          <w:rFonts w:ascii="Times New Roman" w:hAnsi="Times New Roman" w:cs="Times New Roman"/>
        </w:rPr>
        <w:t>men</w:t>
      </w:r>
      <w:r w:rsidR="00374384" w:rsidRPr="00C932AD">
        <w:rPr>
          <w:rFonts w:ascii="Times New Roman" w:hAnsi="Times New Roman" w:cs="Times New Roman"/>
        </w:rPr>
        <w:t xml:space="preserve"> made perfec</w:t>
      </w:r>
      <w:r w:rsidR="00C932AD">
        <w:rPr>
          <w:rFonts w:ascii="Times New Roman" w:hAnsi="Times New Roman" w:cs="Times New Roman"/>
        </w:rPr>
        <w:t>t</w:t>
      </w:r>
      <w:r w:rsidR="00374384" w:rsidRPr="00374384">
        <w:rPr>
          <w:rFonts w:ascii="Times New Roman" w:hAnsi="Times New Roman" w:cs="Times New Roman"/>
        </w:rPr>
        <w:t xml:space="preserve"> is to complete </w:t>
      </w:r>
      <w:r w:rsidR="00D11B92">
        <w:rPr>
          <w:rFonts w:ascii="Times New Roman" w:hAnsi="Times New Roman" w:cs="Times New Roman"/>
        </w:rPr>
        <w:t>one’s</w:t>
      </w:r>
      <w:r w:rsidR="00374384" w:rsidRPr="00374384">
        <w:rPr>
          <w:rFonts w:ascii="Times New Roman" w:hAnsi="Times New Roman" w:cs="Times New Roman"/>
        </w:rPr>
        <w:t xml:space="preserve"> ministry, endure trials, </w:t>
      </w:r>
      <w:r w:rsidR="008F31F3">
        <w:rPr>
          <w:rFonts w:ascii="Times New Roman" w:hAnsi="Times New Roman" w:cs="Times New Roman"/>
        </w:rPr>
        <w:t xml:space="preserve">and </w:t>
      </w:r>
      <w:r w:rsidR="00374384" w:rsidRPr="00374384">
        <w:rPr>
          <w:rFonts w:ascii="Times New Roman" w:hAnsi="Times New Roman" w:cs="Times New Roman"/>
        </w:rPr>
        <w:t xml:space="preserve">to look to Jesus who is perfecting </w:t>
      </w:r>
      <w:r w:rsidR="00D11B92">
        <w:rPr>
          <w:rFonts w:ascii="Times New Roman" w:hAnsi="Times New Roman" w:cs="Times New Roman"/>
        </w:rPr>
        <w:t>one’s</w:t>
      </w:r>
      <w:r w:rsidR="00374384" w:rsidRPr="00374384">
        <w:rPr>
          <w:rFonts w:ascii="Times New Roman" w:hAnsi="Times New Roman" w:cs="Times New Roman"/>
        </w:rPr>
        <w:t xml:space="preserve"> faith, until </w:t>
      </w:r>
      <w:r w:rsidR="00D11B92">
        <w:rPr>
          <w:rFonts w:ascii="Times New Roman" w:hAnsi="Times New Roman" w:cs="Times New Roman"/>
        </w:rPr>
        <w:t>all are</w:t>
      </w:r>
      <w:r w:rsidR="00374384" w:rsidRPr="00374384">
        <w:rPr>
          <w:rFonts w:ascii="Times New Roman" w:hAnsi="Times New Roman" w:cs="Times New Roman"/>
        </w:rPr>
        <w:t xml:space="preserve"> home. </w:t>
      </w:r>
      <w:r>
        <w:rPr>
          <w:rFonts w:ascii="Times New Roman" w:hAnsi="Times New Roman" w:cs="Times New Roman"/>
        </w:rPr>
        <w:t xml:space="preserve">The spirits of righteous men made perfect receive their promises in the millennial kingdom, yet to be received according to Hebrews 12:28. </w:t>
      </w:r>
      <w:r w:rsidR="00EA4241">
        <w:rPr>
          <w:rFonts w:ascii="Times New Roman" w:hAnsi="Times New Roman" w:cs="Times New Roman"/>
        </w:rPr>
        <w:t>Unti</w:t>
      </w:r>
      <w:r w:rsidR="00A826B9">
        <w:rPr>
          <w:rFonts w:ascii="Times New Roman" w:hAnsi="Times New Roman" w:cs="Times New Roman"/>
        </w:rPr>
        <w:t>l</w:t>
      </w:r>
      <w:r w:rsidR="00EA4241">
        <w:rPr>
          <w:rFonts w:ascii="Times New Roman" w:hAnsi="Times New Roman" w:cs="Times New Roman"/>
        </w:rPr>
        <w:t xml:space="preserve"> that time, the exhortation is: </w:t>
      </w:r>
      <w:r w:rsidR="008F31F3">
        <w:rPr>
          <w:rFonts w:ascii="Times New Roman" w:hAnsi="Times New Roman" w:cs="Times New Roman"/>
        </w:rPr>
        <w:t>We</w:t>
      </w:r>
      <w:r w:rsidR="00EA4241">
        <w:rPr>
          <w:rFonts w:ascii="Times New Roman" w:hAnsi="Times New Roman" w:cs="Times New Roman"/>
        </w:rPr>
        <w:t xml:space="preserve"> are not alone, don’t quit, for it is our turn</w:t>
      </w:r>
      <w:r w:rsidR="00DD2413">
        <w:rPr>
          <w:rFonts w:ascii="Times New Roman" w:hAnsi="Times New Roman" w:cs="Times New Roman"/>
        </w:rPr>
        <w:t>, but God is with us.</w:t>
      </w:r>
    </w:p>
    <w:p w14:paraId="60CEB396" w14:textId="07347787" w:rsidR="00DC532B" w:rsidRPr="00D52DB6" w:rsidRDefault="00DC532B" w:rsidP="005D7795">
      <w:pPr>
        <w:spacing w:line="480" w:lineRule="auto"/>
        <w:jc w:val="center"/>
        <w:rPr>
          <w:rFonts w:ascii="Times New Roman" w:hAnsi="Times New Roman" w:cs="Times New Roman"/>
          <w:b/>
          <w:bCs/>
          <w:u w:val="single"/>
        </w:rPr>
      </w:pPr>
      <w:r w:rsidRPr="00D52DB6">
        <w:rPr>
          <w:rFonts w:ascii="Times New Roman" w:hAnsi="Times New Roman" w:cs="Times New Roman"/>
          <w:b/>
          <w:bCs/>
          <w:u w:val="single"/>
        </w:rPr>
        <w:t>Works Cited</w:t>
      </w:r>
    </w:p>
    <w:p w14:paraId="74CC61B2" w14:textId="77777777" w:rsidR="00DC532B" w:rsidRPr="004A43C2" w:rsidRDefault="00DC532B" w:rsidP="00DC532B">
      <w:pPr>
        <w:spacing w:after="0" w:line="240" w:lineRule="auto"/>
        <w:rPr>
          <w:rFonts w:ascii="Times New Roman" w:hAnsi="Times New Roman" w:cs="Times New Roman"/>
          <w:color w:val="000000" w:themeColor="text1"/>
        </w:rPr>
      </w:pPr>
      <w:r w:rsidRPr="004A43C2">
        <w:rPr>
          <w:rFonts w:ascii="Times New Roman" w:hAnsi="Times New Roman" w:cs="Times New Roman"/>
          <w:color w:val="000000" w:themeColor="text1"/>
        </w:rPr>
        <w:t xml:space="preserve">Adams, Jay E. </w:t>
      </w:r>
      <w:hyperlink r:id="rId7" w:history="1">
        <w:r w:rsidRPr="004A43C2">
          <w:rPr>
            <w:rStyle w:val="Hyperlink"/>
            <w:rFonts w:ascii="Times New Roman" w:hAnsi="Times New Roman" w:cs="Times New Roman"/>
            <w:i/>
            <w:color w:val="000000" w:themeColor="text1"/>
            <w:u w:val="none"/>
          </w:rPr>
          <w:t>The Christian Counselor’s New Testament and Proverbs</w:t>
        </w:r>
      </w:hyperlink>
      <w:r w:rsidRPr="004A43C2">
        <w:rPr>
          <w:rFonts w:ascii="Times New Roman" w:hAnsi="Times New Roman" w:cs="Times New Roman"/>
          <w:color w:val="000000" w:themeColor="text1"/>
        </w:rPr>
        <w:t xml:space="preserve">, ed. Donn R. Arms, </w:t>
      </w:r>
    </w:p>
    <w:p w14:paraId="5FCCF28E" w14:textId="77777777" w:rsidR="00DC532B" w:rsidRPr="004A43C2" w:rsidRDefault="00DC532B" w:rsidP="00DC532B">
      <w:pPr>
        <w:spacing w:after="0" w:line="240" w:lineRule="auto"/>
        <w:ind w:firstLine="720"/>
        <w:rPr>
          <w:rFonts w:ascii="Times New Roman" w:hAnsi="Times New Roman" w:cs="Times New Roman"/>
          <w:color w:val="000000" w:themeColor="text1"/>
        </w:rPr>
      </w:pPr>
      <w:r w:rsidRPr="004A43C2">
        <w:rPr>
          <w:rFonts w:ascii="Times New Roman" w:hAnsi="Times New Roman" w:cs="Times New Roman"/>
          <w:color w:val="000000" w:themeColor="text1"/>
        </w:rPr>
        <w:t>Fourth Revised Edition. Cordova, TN: Institute for Nouthetic Studies, 2019</w:t>
      </w:r>
    </w:p>
    <w:p w14:paraId="54822C64" w14:textId="77777777" w:rsidR="00DC532B" w:rsidRPr="004A43C2" w:rsidRDefault="00DC532B" w:rsidP="00DC532B">
      <w:pPr>
        <w:spacing w:after="0" w:line="240" w:lineRule="auto"/>
        <w:jc w:val="both"/>
        <w:rPr>
          <w:rFonts w:ascii="Times New Roman" w:hAnsi="Times New Roman" w:cs="Times New Roman"/>
        </w:rPr>
      </w:pPr>
    </w:p>
    <w:p w14:paraId="60512DFC" w14:textId="77777777" w:rsidR="001322DD" w:rsidRPr="004A43C2" w:rsidRDefault="001322DD" w:rsidP="00DC532B">
      <w:pPr>
        <w:autoSpaceDE w:val="0"/>
        <w:autoSpaceDN w:val="0"/>
        <w:adjustRightInd w:val="0"/>
        <w:spacing w:after="0" w:line="240" w:lineRule="auto"/>
        <w:rPr>
          <w:rFonts w:ascii="Times New Roman" w:hAnsi="Times New Roman" w:cs="Times New Roman"/>
          <w:i/>
          <w:iCs/>
          <w:color w:val="000000" w:themeColor="text1"/>
        </w:rPr>
      </w:pPr>
      <w:r w:rsidRPr="004A43C2">
        <w:rPr>
          <w:rFonts w:ascii="Times New Roman" w:hAnsi="Times New Roman" w:cs="Times New Roman"/>
          <w:color w:val="000000" w:themeColor="text1"/>
        </w:rPr>
        <w:t>Bauer, Walter. </w:t>
      </w:r>
      <w:r w:rsidRPr="004A43C2">
        <w:rPr>
          <w:rFonts w:ascii="Times New Roman" w:hAnsi="Times New Roman" w:cs="Times New Roman"/>
          <w:i/>
          <w:iCs/>
          <w:color w:val="000000" w:themeColor="text1"/>
        </w:rPr>
        <w:t xml:space="preserve">A </w:t>
      </w:r>
      <w:proofErr w:type="gramStart"/>
      <w:r w:rsidRPr="004A43C2">
        <w:rPr>
          <w:rFonts w:ascii="Times New Roman" w:hAnsi="Times New Roman" w:cs="Times New Roman"/>
          <w:i/>
          <w:iCs/>
          <w:color w:val="000000" w:themeColor="text1"/>
        </w:rPr>
        <w:t>Greek-English</w:t>
      </w:r>
      <w:proofErr w:type="gramEnd"/>
      <w:r w:rsidRPr="004A43C2">
        <w:rPr>
          <w:rFonts w:ascii="Times New Roman" w:hAnsi="Times New Roman" w:cs="Times New Roman"/>
          <w:i/>
          <w:iCs/>
          <w:color w:val="000000" w:themeColor="text1"/>
        </w:rPr>
        <w:t xml:space="preserve"> Lexicon of the New Testament and Other Early Christian </w:t>
      </w:r>
    </w:p>
    <w:p w14:paraId="62B7FE59" w14:textId="3A01561B" w:rsidR="00DC532B" w:rsidRPr="004A43C2" w:rsidRDefault="001322DD" w:rsidP="001322DD">
      <w:pPr>
        <w:autoSpaceDE w:val="0"/>
        <w:autoSpaceDN w:val="0"/>
        <w:adjustRightInd w:val="0"/>
        <w:spacing w:after="0" w:line="240" w:lineRule="auto"/>
        <w:ind w:firstLine="720"/>
        <w:rPr>
          <w:rFonts w:ascii="Times New Roman" w:hAnsi="Times New Roman" w:cs="Times New Roman"/>
          <w:color w:val="000000" w:themeColor="text1"/>
        </w:rPr>
      </w:pPr>
      <w:r w:rsidRPr="004A43C2">
        <w:rPr>
          <w:rFonts w:ascii="Times New Roman" w:hAnsi="Times New Roman" w:cs="Times New Roman"/>
          <w:i/>
          <w:iCs/>
          <w:color w:val="000000" w:themeColor="text1"/>
        </w:rPr>
        <w:t>Literature</w:t>
      </w:r>
      <w:r w:rsidRPr="004A43C2">
        <w:rPr>
          <w:rFonts w:ascii="Times New Roman" w:hAnsi="Times New Roman" w:cs="Times New Roman"/>
          <w:color w:val="000000" w:themeColor="text1"/>
        </w:rPr>
        <w:t>. University of Chicago Press, 2001.</w:t>
      </w:r>
    </w:p>
    <w:p w14:paraId="36750530" w14:textId="77777777" w:rsidR="001322DD" w:rsidRPr="004A43C2" w:rsidRDefault="001322DD" w:rsidP="00DC532B">
      <w:pPr>
        <w:autoSpaceDE w:val="0"/>
        <w:autoSpaceDN w:val="0"/>
        <w:adjustRightInd w:val="0"/>
        <w:spacing w:after="0" w:line="240" w:lineRule="auto"/>
        <w:rPr>
          <w:rFonts w:ascii="Times New Roman" w:hAnsi="Times New Roman" w:cs="Times New Roman"/>
          <w:color w:val="000000" w:themeColor="text1"/>
          <w:kern w:val="0"/>
        </w:rPr>
      </w:pPr>
    </w:p>
    <w:p w14:paraId="47A575F2" w14:textId="77777777" w:rsidR="00DC532B" w:rsidRPr="004A43C2" w:rsidRDefault="00DC532B" w:rsidP="00DC532B">
      <w:pPr>
        <w:autoSpaceDE w:val="0"/>
        <w:autoSpaceDN w:val="0"/>
        <w:adjustRightInd w:val="0"/>
        <w:spacing w:after="0" w:line="240" w:lineRule="auto"/>
        <w:rPr>
          <w:rFonts w:ascii="Times New Roman" w:hAnsi="Times New Roman" w:cs="Times New Roman"/>
          <w:color w:val="000000" w:themeColor="text1"/>
          <w:kern w:val="0"/>
        </w:rPr>
      </w:pPr>
      <w:r w:rsidRPr="004A43C2">
        <w:rPr>
          <w:rFonts w:ascii="Times New Roman" w:hAnsi="Times New Roman" w:cs="Times New Roman"/>
          <w:color w:val="000000" w:themeColor="text1"/>
          <w:kern w:val="0"/>
        </w:rPr>
        <w:t xml:space="preserve">Bock, Darrell L. “Book Reviews.” </w:t>
      </w:r>
      <w:hyperlink r:id="rId8" w:anchor="66233" w:history="1">
        <w:r w:rsidRPr="004A43C2">
          <w:rPr>
            <w:rStyle w:val="Hyperlink"/>
            <w:rFonts w:ascii="Times New Roman" w:hAnsi="Times New Roman" w:cs="Times New Roman"/>
            <w:i/>
            <w:iCs/>
            <w:color w:val="000000" w:themeColor="text1"/>
            <w:kern w:val="0"/>
            <w:u w:val="none"/>
          </w:rPr>
          <w:t>Journal of the Evangelical Theological Society</w:t>
        </w:r>
      </w:hyperlink>
      <w:r w:rsidRPr="004A43C2">
        <w:rPr>
          <w:rFonts w:ascii="Times New Roman" w:hAnsi="Times New Roman" w:cs="Times New Roman"/>
          <w:color w:val="000000" w:themeColor="text1"/>
          <w:kern w:val="0"/>
        </w:rPr>
        <w:t xml:space="preserve"> 32, no. 4, </w:t>
      </w:r>
    </w:p>
    <w:p w14:paraId="31AAA80C" w14:textId="77777777" w:rsidR="00DC532B" w:rsidRPr="004A43C2" w:rsidRDefault="00DC532B" w:rsidP="00DC532B">
      <w:pPr>
        <w:autoSpaceDE w:val="0"/>
        <w:autoSpaceDN w:val="0"/>
        <w:adjustRightInd w:val="0"/>
        <w:spacing w:after="0" w:line="240" w:lineRule="auto"/>
        <w:ind w:firstLine="720"/>
        <w:rPr>
          <w:rFonts w:ascii="Times New Roman" w:hAnsi="Times New Roman" w:cs="Times New Roman"/>
          <w:color w:val="000000" w:themeColor="text1"/>
          <w:kern w:val="0"/>
        </w:rPr>
      </w:pPr>
      <w:r w:rsidRPr="004A43C2">
        <w:rPr>
          <w:rFonts w:ascii="Times New Roman" w:hAnsi="Times New Roman" w:cs="Times New Roman"/>
          <w:color w:val="000000" w:themeColor="text1"/>
          <w:kern w:val="0"/>
        </w:rPr>
        <w:t>December 1989</w:t>
      </w:r>
    </w:p>
    <w:p w14:paraId="7AFD93BF" w14:textId="77777777" w:rsidR="00DC532B" w:rsidRPr="004A43C2" w:rsidRDefault="00DC532B" w:rsidP="00DC532B">
      <w:pPr>
        <w:spacing w:after="0" w:line="240" w:lineRule="auto"/>
        <w:jc w:val="both"/>
        <w:rPr>
          <w:rFonts w:ascii="Times New Roman" w:hAnsi="Times New Roman" w:cs="Times New Roman"/>
        </w:rPr>
      </w:pPr>
    </w:p>
    <w:p w14:paraId="6D19F9D9" w14:textId="77777777" w:rsidR="00DC532B" w:rsidRPr="004A43C2" w:rsidRDefault="00DC532B" w:rsidP="00DC532B">
      <w:pPr>
        <w:spacing w:after="0" w:line="240" w:lineRule="auto"/>
        <w:rPr>
          <w:rFonts w:ascii="Times New Roman" w:hAnsi="Times New Roman" w:cs="Times New Roman"/>
          <w:i/>
          <w:iCs/>
          <w:color w:val="000000" w:themeColor="text1"/>
        </w:rPr>
      </w:pPr>
      <w:r w:rsidRPr="004A43C2">
        <w:rPr>
          <w:rFonts w:ascii="Times New Roman" w:hAnsi="Times New Roman" w:cs="Times New Roman"/>
          <w:color w:val="000000" w:themeColor="text1"/>
        </w:rPr>
        <w:t xml:space="preserve">Brown, David, A. R. Fausset, and Robert Jamieson, </w:t>
      </w:r>
      <w:r w:rsidRPr="004A43C2">
        <w:rPr>
          <w:rFonts w:ascii="Times New Roman" w:hAnsi="Times New Roman" w:cs="Times New Roman"/>
          <w:i/>
          <w:iCs/>
          <w:color w:val="000000" w:themeColor="text1"/>
        </w:rPr>
        <w:t xml:space="preserve">A Commentary, Critical, Experimental, and </w:t>
      </w:r>
    </w:p>
    <w:p w14:paraId="1892F697" w14:textId="77777777" w:rsidR="00DC532B" w:rsidRPr="004A43C2" w:rsidRDefault="00DC532B" w:rsidP="00DC532B">
      <w:pPr>
        <w:spacing w:after="0" w:line="240" w:lineRule="auto"/>
        <w:ind w:firstLine="720"/>
        <w:rPr>
          <w:rFonts w:ascii="Times New Roman" w:hAnsi="Times New Roman" w:cs="Times New Roman"/>
          <w:color w:val="000000" w:themeColor="text1"/>
        </w:rPr>
      </w:pPr>
      <w:r w:rsidRPr="004A43C2">
        <w:rPr>
          <w:rFonts w:ascii="Times New Roman" w:hAnsi="Times New Roman" w:cs="Times New Roman"/>
          <w:i/>
          <w:iCs/>
          <w:color w:val="000000" w:themeColor="text1"/>
        </w:rPr>
        <w:t>Practical, on the Old and New Testaments: Acts–Revelation,</w:t>
      </w:r>
      <w:r w:rsidRPr="004A43C2">
        <w:rPr>
          <w:rFonts w:ascii="Times New Roman" w:hAnsi="Times New Roman" w:cs="Times New Roman"/>
          <w:color w:val="000000" w:themeColor="text1"/>
        </w:rPr>
        <w:t xml:space="preserve"> vol. VI, London; Glasgow: </w:t>
      </w:r>
    </w:p>
    <w:p w14:paraId="590AC2F7" w14:textId="77777777" w:rsidR="00DC532B" w:rsidRPr="004A43C2" w:rsidRDefault="00DC532B" w:rsidP="00DC532B">
      <w:pPr>
        <w:spacing w:after="0" w:line="240" w:lineRule="auto"/>
        <w:ind w:left="720"/>
        <w:rPr>
          <w:rFonts w:ascii="Times New Roman" w:hAnsi="Times New Roman" w:cs="Times New Roman"/>
          <w:color w:val="000000" w:themeColor="text1"/>
        </w:rPr>
      </w:pPr>
      <w:r w:rsidRPr="004A43C2">
        <w:rPr>
          <w:rFonts w:ascii="Times New Roman" w:hAnsi="Times New Roman" w:cs="Times New Roman"/>
          <w:color w:val="000000" w:themeColor="text1"/>
        </w:rPr>
        <w:t>William Collins, Sons, &amp; Company, Limited, n.d.</w:t>
      </w:r>
    </w:p>
    <w:p w14:paraId="0CE65BD8" w14:textId="77777777" w:rsidR="00DC532B" w:rsidRPr="004A43C2" w:rsidRDefault="00DC532B" w:rsidP="00DC532B">
      <w:pPr>
        <w:spacing w:after="0" w:line="240" w:lineRule="auto"/>
        <w:jc w:val="both"/>
        <w:rPr>
          <w:rFonts w:ascii="Times New Roman" w:hAnsi="Times New Roman" w:cs="Times New Roman"/>
        </w:rPr>
      </w:pPr>
    </w:p>
    <w:p w14:paraId="42F1AC46" w14:textId="5BBF773E" w:rsidR="00DC532B" w:rsidRPr="004A43C2" w:rsidRDefault="00DC532B" w:rsidP="00DC532B">
      <w:pPr>
        <w:spacing w:after="0" w:line="240" w:lineRule="auto"/>
        <w:jc w:val="both"/>
        <w:rPr>
          <w:rFonts w:ascii="Times New Roman" w:hAnsi="Times New Roman" w:cs="Times New Roman"/>
        </w:rPr>
      </w:pPr>
      <w:r w:rsidRPr="004A43C2">
        <w:rPr>
          <w:rFonts w:ascii="Times New Roman" w:hAnsi="Times New Roman" w:cs="Times New Roman"/>
        </w:rPr>
        <w:t>Bruce, F. F. </w:t>
      </w:r>
      <w:r w:rsidRPr="004A43C2">
        <w:rPr>
          <w:rFonts w:ascii="Times New Roman" w:hAnsi="Times New Roman" w:cs="Times New Roman"/>
          <w:i/>
          <w:iCs/>
        </w:rPr>
        <w:t>The Epistle to the Hebrews</w:t>
      </w:r>
      <w:r w:rsidRPr="004A43C2">
        <w:rPr>
          <w:rFonts w:ascii="Times New Roman" w:hAnsi="Times New Roman" w:cs="Times New Roman"/>
        </w:rPr>
        <w:t>. Wm. B. Eerdmans Publishing, 1990.</w:t>
      </w:r>
    </w:p>
    <w:p w14:paraId="4C6ADD02" w14:textId="4D91A604" w:rsidR="00DC532B" w:rsidRPr="004A43C2" w:rsidRDefault="00DC532B" w:rsidP="00DC532B">
      <w:pPr>
        <w:spacing w:after="0" w:line="240" w:lineRule="auto"/>
        <w:ind w:firstLine="720"/>
        <w:rPr>
          <w:rFonts w:ascii="Times New Roman" w:hAnsi="Times New Roman" w:cs="Times New Roman"/>
          <w:color w:val="000000" w:themeColor="text1"/>
          <w:kern w:val="0"/>
        </w:rPr>
      </w:pPr>
      <w:r w:rsidRPr="004A43C2">
        <w:rPr>
          <w:rFonts w:ascii="Times New Roman" w:hAnsi="Times New Roman" w:cs="Times New Roman"/>
          <w:color w:val="000000" w:themeColor="text1"/>
          <w:kern w:val="0"/>
        </w:rPr>
        <w:t xml:space="preserve">Carlton, John W. “Keeping Up </w:t>
      </w:r>
      <w:proofErr w:type="gramStart"/>
      <w:r w:rsidRPr="004A43C2">
        <w:rPr>
          <w:rFonts w:ascii="Times New Roman" w:hAnsi="Times New Roman" w:cs="Times New Roman"/>
          <w:color w:val="000000" w:themeColor="text1"/>
          <w:kern w:val="0"/>
        </w:rPr>
        <w:t>With</w:t>
      </w:r>
      <w:proofErr w:type="gramEnd"/>
      <w:r w:rsidRPr="004A43C2">
        <w:rPr>
          <w:rFonts w:ascii="Times New Roman" w:hAnsi="Times New Roman" w:cs="Times New Roman"/>
          <w:color w:val="000000" w:themeColor="text1"/>
          <w:kern w:val="0"/>
        </w:rPr>
        <w:t xml:space="preserve"> </w:t>
      </w:r>
      <w:proofErr w:type="gramStart"/>
      <w:r w:rsidRPr="004A43C2">
        <w:rPr>
          <w:rFonts w:ascii="Times New Roman" w:hAnsi="Times New Roman" w:cs="Times New Roman"/>
          <w:color w:val="000000" w:themeColor="text1"/>
          <w:kern w:val="0"/>
        </w:rPr>
        <w:t>The</w:t>
      </w:r>
      <w:proofErr w:type="gramEnd"/>
      <w:r w:rsidRPr="004A43C2">
        <w:rPr>
          <w:rFonts w:ascii="Times New Roman" w:hAnsi="Times New Roman" w:cs="Times New Roman"/>
          <w:color w:val="000000" w:themeColor="text1"/>
          <w:kern w:val="0"/>
        </w:rPr>
        <w:t xml:space="preserve"> Saints.” </w:t>
      </w:r>
      <w:hyperlink r:id="rId9" w:anchor="511" w:history="1">
        <w:r w:rsidRPr="004A43C2">
          <w:rPr>
            <w:rStyle w:val="Hyperlink"/>
            <w:rFonts w:ascii="Times New Roman" w:hAnsi="Times New Roman" w:cs="Times New Roman"/>
            <w:i/>
            <w:iCs/>
            <w:color w:val="000000" w:themeColor="text1"/>
            <w:kern w:val="0"/>
            <w:u w:val="none"/>
          </w:rPr>
          <w:t>Faith and Mission</w:t>
        </w:r>
      </w:hyperlink>
      <w:r w:rsidRPr="004A43C2">
        <w:rPr>
          <w:rFonts w:ascii="Times New Roman" w:hAnsi="Times New Roman" w:cs="Times New Roman"/>
          <w:color w:val="000000" w:themeColor="text1"/>
          <w:kern w:val="0"/>
        </w:rPr>
        <w:t xml:space="preserve"> 1, no. 1, Fall 1983</w:t>
      </w:r>
    </w:p>
    <w:p w14:paraId="3AAD7EED" w14:textId="77777777" w:rsidR="00DC532B" w:rsidRPr="004A43C2" w:rsidRDefault="00DC532B" w:rsidP="00DC532B">
      <w:pPr>
        <w:spacing w:after="0" w:line="240" w:lineRule="auto"/>
        <w:jc w:val="both"/>
        <w:rPr>
          <w:rFonts w:ascii="Times New Roman" w:hAnsi="Times New Roman" w:cs="Times New Roman"/>
        </w:rPr>
      </w:pPr>
    </w:p>
    <w:p w14:paraId="615D63C5" w14:textId="6185B0C8" w:rsidR="00316FAC" w:rsidRPr="004A43C2" w:rsidRDefault="00316FAC" w:rsidP="00DC532B">
      <w:pPr>
        <w:spacing w:after="0" w:line="240" w:lineRule="auto"/>
        <w:rPr>
          <w:rFonts w:ascii="Times New Roman" w:hAnsi="Times New Roman" w:cs="Times New Roman"/>
          <w:color w:val="000000" w:themeColor="text1"/>
          <w:kern w:val="0"/>
        </w:rPr>
      </w:pPr>
      <w:r w:rsidRPr="004A43C2">
        <w:rPr>
          <w:rFonts w:ascii="Times New Roman" w:hAnsi="Times New Roman" w:cs="Times New Roman"/>
          <w:color w:val="000000" w:themeColor="text1"/>
          <w:kern w:val="0"/>
        </w:rPr>
        <w:t xml:space="preserve">Carlton, John W. “Keeping Up </w:t>
      </w:r>
      <w:proofErr w:type="gramStart"/>
      <w:r w:rsidRPr="004A43C2">
        <w:rPr>
          <w:rFonts w:ascii="Times New Roman" w:hAnsi="Times New Roman" w:cs="Times New Roman"/>
          <w:color w:val="000000" w:themeColor="text1"/>
          <w:kern w:val="0"/>
        </w:rPr>
        <w:t>With</w:t>
      </w:r>
      <w:proofErr w:type="gramEnd"/>
      <w:r w:rsidRPr="004A43C2">
        <w:rPr>
          <w:rFonts w:ascii="Times New Roman" w:hAnsi="Times New Roman" w:cs="Times New Roman"/>
          <w:color w:val="000000" w:themeColor="text1"/>
          <w:kern w:val="0"/>
        </w:rPr>
        <w:t xml:space="preserve"> </w:t>
      </w:r>
      <w:proofErr w:type="gramStart"/>
      <w:r w:rsidRPr="004A43C2">
        <w:rPr>
          <w:rFonts w:ascii="Times New Roman" w:hAnsi="Times New Roman" w:cs="Times New Roman"/>
          <w:color w:val="000000" w:themeColor="text1"/>
          <w:kern w:val="0"/>
        </w:rPr>
        <w:t>The</w:t>
      </w:r>
      <w:proofErr w:type="gramEnd"/>
      <w:r w:rsidRPr="004A43C2">
        <w:rPr>
          <w:rFonts w:ascii="Times New Roman" w:hAnsi="Times New Roman" w:cs="Times New Roman"/>
          <w:color w:val="000000" w:themeColor="text1"/>
          <w:kern w:val="0"/>
        </w:rPr>
        <w:t xml:space="preserve"> Saints.” </w:t>
      </w:r>
      <w:hyperlink r:id="rId10" w:anchor="511" w:history="1">
        <w:r w:rsidRPr="004A43C2">
          <w:rPr>
            <w:rFonts w:ascii="Times New Roman" w:hAnsi="Times New Roman" w:cs="Times New Roman"/>
            <w:i/>
            <w:iCs/>
            <w:color w:val="000000" w:themeColor="text1"/>
            <w:kern w:val="0"/>
          </w:rPr>
          <w:t>Faith and Mission</w:t>
        </w:r>
      </w:hyperlink>
      <w:r w:rsidRPr="004A43C2">
        <w:rPr>
          <w:rFonts w:ascii="Times New Roman" w:hAnsi="Times New Roman" w:cs="Times New Roman"/>
          <w:color w:val="000000" w:themeColor="text1"/>
          <w:kern w:val="0"/>
        </w:rPr>
        <w:t xml:space="preserve"> 1, no. 1, Fall 1983</w:t>
      </w:r>
    </w:p>
    <w:p w14:paraId="0640D73B" w14:textId="77777777" w:rsidR="00316FAC" w:rsidRPr="004A43C2" w:rsidRDefault="00316FAC" w:rsidP="00DC532B">
      <w:pPr>
        <w:spacing w:after="0" w:line="240" w:lineRule="auto"/>
        <w:rPr>
          <w:rFonts w:ascii="Times New Roman" w:hAnsi="Times New Roman" w:cs="Times New Roman"/>
          <w:color w:val="000000" w:themeColor="text1"/>
          <w:kern w:val="0"/>
        </w:rPr>
      </w:pPr>
    </w:p>
    <w:p w14:paraId="2CEB24D6" w14:textId="56C95EA5" w:rsidR="00DC532B" w:rsidRPr="004A43C2" w:rsidRDefault="00DC532B" w:rsidP="00DC532B">
      <w:pPr>
        <w:spacing w:after="0" w:line="240" w:lineRule="auto"/>
        <w:rPr>
          <w:rFonts w:ascii="Times New Roman" w:hAnsi="Times New Roman" w:cs="Times New Roman"/>
          <w:color w:val="000000" w:themeColor="text1"/>
          <w:kern w:val="0"/>
        </w:rPr>
      </w:pPr>
      <w:r w:rsidRPr="004A43C2">
        <w:rPr>
          <w:rFonts w:ascii="Times New Roman" w:hAnsi="Times New Roman" w:cs="Times New Roman"/>
          <w:color w:val="000000" w:themeColor="text1"/>
          <w:kern w:val="0"/>
        </w:rPr>
        <w:t xml:space="preserve">Compton, R. Bruce. “Dispensationalism, The Church, And </w:t>
      </w:r>
      <w:proofErr w:type="gramStart"/>
      <w:r w:rsidRPr="004A43C2">
        <w:rPr>
          <w:rFonts w:ascii="Times New Roman" w:hAnsi="Times New Roman" w:cs="Times New Roman"/>
          <w:color w:val="000000" w:themeColor="text1"/>
          <w:kern w:val="0"/>
        </w:rPr>
        <w:t>The</w:t>
      </w:r>
      <w:proofErr w:type="gramEnd"/>
      <w:r w:rsidRPr="004A43C2">
        <w:rPr>
          <w:rFonts w:ascii="Times New Roman" w:hAnsi="Times New Roman" w:cs="Times New Roman"/>
          <w:color w:val="000000" w:themeColor="text1"/>
          <w:kern w:val="0"/>
        </w:rPr>
        <w:t xml:space="preserve"> New Covenant.” </w:t>
      </w:r>
    </w:p>
    <w:p w14:paraId="53F0FE4E" w14:textId="77777777" w:rsidR="00DC532B" w:rsidRPr="004A43C2" w:rsidRDefault="00DC532B" w:rsidP="00DC532B">
      <w:pPr>
        <w:spacing w:after="0" w:line="240" w:lineRule="auto"/>
        <w:ind w:firstLine="720"/>
        <w:rPr>
          <w:rFonts w:ascii="Times New Roman" w:hAnsi="Times New Roman" w:cs="Times New Roman"/>
          <w:color w:val="000000" w:themeColor="text1"/>
          <w:kern w:val="0"/>
        </w:rPr>
      </w:pPr>
      <w:hyperlink r:id="rId11" w:anchor="7995" w:history="1">
        <w:r w:rsidRPr="004A43C2">
          <w:rPr>
            <w:rStyle w:val="Hyperlink"/>
            <w:rFonts w:ascii="Times New Roman" w:hAnsi="Times New Roman" w:cs="Times New Roman"/>
            <w:i/>
            <w:iCs/>
            <w:color w:val="000000" w:themeColor="text1"/>
            <w:kern w:val="0"/>
            <w:u w:val="none"/>
          </w:rPr>
          <w:t>Detroit Baptist Seminary Journal</w:t>
        </w:r>
      </w:hyperlink>
      <w:r w:rsidRPr="004A43C2">
        <w:rPr>
          <w:rFonts w:ascii="Times New Roman" w:hAnsi="Times New Roman" w:cs="Times New Roman"/>
          <w:color w:val="000000" w:themeColor="text1"/>
          <w:kern w:val="0"/>
        </w:rPr>
        <w:t>, Fall 03</w:t>
      </w:r>
    </w:p>
    <w:p w14:paraId="5F58EAFF" w14:textId="77777777" w:rsidR="00DC532B" w:rsidRPr="004A43C2" w:rsidRDefault="00DC532B" w:rsidP="00DC532B">
      <w:pPr>
        <w:spacing w:after="0" w:line="240" w:lineRule="auto"/>
        <w:jc w:val="both"/>
        <w:rPr>
          <w:rFonts w:ascii="Times New Roman" w:hAnsi="Times New Roman" w:cs="Times New Roman"/>
          <w:color w:val="000000" w:themeColor="text1"/>
          <w:kern w:val="0"/>
        </w:rPr>
      </w:pPr>
    </w:p>
    <w:p w14:paraId="713C31B8" w14:textId="77777777" w:rsidR="00DC532B" w:rsidRPr="004A43C2" w:rsidRDefault="00DC532B" w:rsidP="00DC532B">
      <w:pPr>
        <w:spacing w:after="0" w:line="240" w:lineRule="auto"/>
        <w:jc w:val="both"/>
        <w:rPr>
          <w:rFonts w:ascii="Times New Roman" w:hAnsi="Times New Roman" w:cs="Times New Roman"/>
          <w:color w:val="000000" w:themeColor="text1"/>
          <w:kern w:val="0"/>
        </w:rPr>
      </w:pPr>
      <w:r w:rsidRPr="004A43C2">
        <w:rPr>
          <w:rFonts w:ascii="Times New Roman" w:hAnsi="Times New Roman" w:cs="Times New Roman"/>
          <w:color w:val="000000" w:themeColor="text1"/>
          <w:kern w:val="0"/>
        </w:rPr>
        <w:t xml:space="preserve">Decker, Rodney J. “The Original Readers of Hebrews.” </w:t>
      </w:r>
      <w:hyperlink r:id="rId12" w:anchor="4009" w:history="1">
        <w:r w:rsidRPr="004A43C2">
          <w:rPr>
            <w:rStyle w:val="Hyperlink"/>
            <w:rFonts w:ascii="Times New Roman" w:hAnsi="Times New Roman" w:cs="Times New Roman"/>
            <w:i/>
            <w:iCs/>
            <w:color w:val="000000" w:themeColor="text1"/>
            <w:kern w:val="0"/>
            <w:u w:val="none"/>
          </w:rPr>
          <w:t>Journal of Ministry and Theology</w:t>
        </w:r>
      </w:hyperlink>
      <w:r w:rsidRPr="004A43C2">
        <w:rPr>
          <w:rFonts w:ascii="Times New Roman" w:hAnsi="Times New Roman" w:cs="Times New Roman"/>
          <w:color w:val="000000" w:themeColor="text1"/>
          <w:kern w:val="0"/>
        </w:rPr>
        <w:t xml:space="preserve"> </w:t>
      </w:r>
    </w:p>
    <w:p w14:paraId="2D4C4E11" w14:textId="77777777" w:rsidR="00DC532B" w:rsidRPr="004A43C2" w:rsidRDefault="00DC532B" w:rsidP="00DC532B">
      <w:pPr>
        <w:spacing w:after="0" w:line="240" w:lineRule="auto"/>
        <w:ind w:firstLine="720"/>
        <w:jc w:val="both"/>
        <w:rPr>
          <w:rFonts w:ascii="Times New Roman" w:hAnsi="Times New Roman" w:cs="Times New Roman"/>
          <w:color w:val="000000" w:themeColor="text1"/>
          <w:kern w:val="0"/>
        </w:rPr>
      </w:pPr>
      <w:r w:rsidRPr="004A43C2">
        <w:rPr>
          <w:rFonts w:ascii="Times New Roman" w:hAnsi="Times New Roman" w:cs="Times New Roman"/>
          <w:color w:val="000000" w:themeColor="text1"/>
          <w:kern w:val="0"/>
        </w:rPr>
        <w:t>3, no. 2, Fall 99</w:t>
      </w:r>
    </w:p>
    <w:p w14:paraId="635B9D24" w14:textId="77777777" w:rsidR="00DC532B" w:rsidRPr="004A43C2" w:rsidRDefault="00DC532B" w:rsidP="00DC532B">
      <w:pPr>
        <w:spacing w:after="0" w:line="240" w:lineRule="auto"/>
        <w:jc w:val="both"/>
        <w:rPr>
          <w:rFonts w:ascii="Times New Roman" w:hAnsi="Times New Roman" w:cs="Times New Roman"/>
          <w:color w:val="000000" w:themeColor="text1"/>
          <w:kern w:val="0"/>
        </w:rPr>
      </w:pPr>
    </w:p>
    <w:p w14:paraId="4CA86C68" w14:textId="1FD35942" w:rsidR="00DC532B" w:rsidRPr="004A43C2" w:rsidRDefault="000A59A3" w:rsidP="00DC532B">
      <w:pPr>
        <w:spacing w:after="0" w:line="240" w:lineRule="auto"/>
        <w:jc w:val="both"/>
        <w:rPr>
          <w:rFonts w:ascii="Times New Roman" w:hAnsi="Times New Roman" w:cs="Times New Roman"/>
          <w:color w:val="000000" w:themeColor="text1"/>
          <w:kern w:val="0"/>
        </w:rPr>
      </w:pPr>
      <w:r w:rsidRPr="004A43C2">
        <w:rPr>
          <w:rFonts w:ascii="Times New Roman" w:hAnsi="Times New Roman" w:cs="Times New Roman"/>
          <w:color w:val="000000" w:themeColor="text1"/>
          <w:kern w:val="0"/>
        </w:rPr>
        <w:t>--</w:t>
      </w:r>
      <w:r w:rsidR="00DC532B" w:rsidRPr="004A43C2">
        <w:rPr>
          <w:rFonts w:ascii="Times New Roman" w:hAnsi="Times New Roman" w:cs="Times New Roman"/>
          <w:color w:val="000000" w:themeColor="text1"/>
          <w:kern w:val="0"/>
        </w:rPr>
        <w:t xml:space="preserve"> “The Intentional Structure of Hebrews.” </w:t>
      </w:r>
      <w:hyperlink r:id="rId13" w:anchor="5973" w:history="1">
        <w:r w:rsidR="00DC532B" w:rsidRPr="004A43C2">
          <w:rPr>
            <w:rStyle w:val="Hyperlink"/>
            <w:rFonts w:ascii="Times New Roman" w:hAnsi="Times New Roman" w:cs="Times New Roman"/>
            <w:i/>
            <w:iCs/>
            <w:color w:val="000000" w:themeColor="text1"/>
            <w:kern w:val="0"/>
            <w:u w:val="none"/>
          </w:rPr>
          <w:t>Journal of Ministry and Theology</w:t>
        </w:r>
      </w:hyperlink>
      <w:r w:rsidR="00DC532B" w:rsidRPr="004A43C2">
        <w:rPr>
          <w:rFonts w:ascii="Times New Roman" w:hAnsi="Times New Roman" w:cs="Times New Roman"/>
          <w:color w:val="000000" w:themeColor="text1"/>
          <w:kern w:val="0"/>
        </w:rPr>
        <w:t xml:space="preserve"> </w:t>
      </w:r>
    </w:p>
    <w:p w14:paraId="7453B50F" w14:textId="77777777" w:rsidR="00DC532B" w:rsidRPr="004A43C2" w:rsidRDefault="00DC532B" w:rsidP="00DC532B">
      <w:pPr>
        <w:spacing w:after="0" w:line="240" w:lineRule="auto"/>
        <w:ind w:firstLine="720"/>
        <w:jc w:val="both"/>
        <w:rPr>
          <w:rFonts w:ascii="Times New Roman" w:hAnsi="Times New Roman" w:cs="Times New Roman"/>
          <w:color w:val="000000" w:themeColor="text1"/>
          <w:kern w:val="0"/>
        </w:rPr>
      </w:pPr>
      <w:r w:rsidRPr="004A43C2">
        <w:rPr>
          <w:rFonts w:ascii="Times New Roman" w:hAnsi="Times New Roman" w:cs="Times New Roman"/>
          <w:color w:val="000000" w:themeColor="text1"/>
          <w:kern w:val="0"/>
        </w:rPr>
        <w:t>4, no. 2, Fall 00</w:t>
      </w:r>
    </w:p>
    <w:p w14:paraId="4A55F423" w14:textId="77777777" w:rsidR="00DC532B" w:rsidRPr="004A43C2" w:rsidRDefault="00DC532B" w:rsidP="00DC532B">
      <w:pPr>
        <w:spacing w:after="0" w:line="240" w:lineRule="auto"/>
        <w:jc w:val="both"/>
        <w:rPr>
          <w:rFonts w:ascii="Times New Roman" w:hAnsi="Times New Roman" w:cs="Times New Roman"/>
          <w:color w:val="000000" w:themeColor="text1"/>
          <w:kern w:val="0"/>
        </w:rPr>
      </w:pPr>
    </w:p>
    <w:p w14:paraId="5E83CDF0" w14:textId="77777777" w:rsidR="00DC532B" w:rsidRPr="004A43C2" w:rsidRDefault="00DC532B" w:rsidP="00DC532B">
      <w:pPr>
        <w:spacing w:after="0" w:line="240" w:lineRule="auto"/>
        <w:jc w:val="both"/>
        <w:rPr>
          <w:rFonts w:ascii="Times New Roman" w:hAnsi="Times New Roman" w:cs="Times New Roman"/>
          <w:color w:val="000000" w:themeColor="text1"/>
        </w:rPr>
      </w:pPr>
      <w:r w:rsidRPr="004A43C2">
        <w:rPr>
          <w:rFonts w:ascii="Times New Roman" w:hAnsi="Times New Roman" w:cs="Times New Roman"/>
          <w:color w:val="000000" w:themeColor="text1"/>
        </w:rPr>
        <w:t xml:space="preserve">Guthrie, Donald, </w:t>
      </w:r>
      <w:hyperlink r:id="rId14" w:history="1">
        <w:r w:rsidRPr="004A43C2">
          <w:rPr>
            <w:rStyle w:val="Hyperlink"/>
            <w:rFonts w:ascii="Times New Roman" w:hAnsi="Times New Roman" w:cs="Times New Roman"/>
            <w:i/>
            <w:color w:val="000000" w:themeColor="text1"/>
            <w:u w:val="none"/>
          </w:rPr>
          <w:t>Hebrews: An Introduction and Commentary</w:t>
        </w:r>
      </w:hyperlink>
      <w:r w:rsidRPr="004A43C2">
        <w:rPr>
          <w:rFonts w:ascii="Times New Roman" w:hAnsi="Times New Roman" w:cs="Times New Roman"/>
          <w:color w:val="000000" w:themeColor="text1"/>
        </w:rPr>
        <w:t>, vol. 15, Tyndale New Testament</w:t>
      </w:r>
    </w:p>
    <w:p w14:paraId="01804742" w14:textId="77777777" w:rsidR="00DC532B" w:rsidRPr="004A43C2" w:rsidRDefault="00DC532B" w:rsidP="00DC532B">
      <w:pPr>
        <w:spacing w:after="0" w:line="240" w:lineRule="auto"/>
        <w:ind w:firstLine="720"/>
        <w:jc w:val="both"/>
        <w:rPr>
          <w:rFonts w:ascii="Times New Roman" w:hAnsi="Times New Roman" w:cs="Times New Roman"/>
          <w:color w:val="000000" w:themeColor="text1"/>
        </w:rPr>
      </w:pPr>
      <w:r w:rsidRPr="004A43C2">
        <w:rPr>
          <w:rFonts w:ascii="Times New Roman" w:hAnsi="Times New Roman" w:cs="Times New Roman"/>
          <w:color w:val="000000" w:themeColor="text1"/>
        </w:rPr>
        <w:t>Commentaries. Downers Grove, IL: InterVarsity Press, 1983</w:t>
      </w:r>
    </w:p>
    <w:p w14:paraId="313A6500" w14:textId="77777777" w:rsidR="00DC532B" w:rsidRPr="004A43C2" w:rsidRDefault="00DC532B" w:rsidP="00DC532B">
      <w:pPr>
        <w:spacing w:after="0" w:line="240" w:lineRule="auto"/>
        <w:jc w:val="both"/>
        <w:rPr>
          <w:rFonts w:ascii="Times New Roman" w:hAnsi="Times New Roman" w:cs="Times New Roman"/>
          <w:color w:val="000000" w:themeColor="text1"/>
          <w:kern w:val="0"/>
        </w:rPr>
      </w:pPr>
    </w:p>
    <w:p w14:paraId="2841896B" w14:textId="77777777" w:rsidR="00DC532B" w:rsidRPr="004A43C2" w:rsidRDefault="00DC532B" w:rsidP="00DC532B">
      <w:pPr>
        <w:pStyle w:val="FootnoteText"/>
        <w:rPr>
          <w:rFonts w:ascii="Times New Roman" w:hAnsi="Times New Roman" w:cs="Times New Roman"/>
          <w:i/>
          <w:iCs/>
          <w:color w:val="000000" w:themeColor="text1"/>
          <w:sz w:val="24"/>
          <w:szCs w:val="24"/>
        </w:rPr>
      </w:pPr>
      <w:r w:rsidRPr="004A43C2">
        <w:rPr>
          <w:rFonts w:ascii="Times New Roman" w:hAnsi="Times New Roman" w:cs="Times New Roman"/>
          <w:color w:val="000000" w:themeColor="text1"/>
          <w:sz w:val="24"/>
          <w:szCs w:val="24"/>
        </w:rPr>
        <w:t xml:space="preserve">Jamieson, Robert, A. R. Fausset, and David Brown, </w:t>
      </w:r>
      <w:r w:rsidRPr="004A43C2">
        <w:rPr>
          <w:rFonts w:ascii="Times New Roman" w:hAnsi="Times New Roman" w:cs="Times New Roman"/>
          <w:i/>
          <w:iCs/>
          <w:color w:val="000000" w:themeColor="text1"/>
          <w:sz w:val="24"/>
          <w:szCs w:val="24"/>
        </w:rPr>
        <w:t xml:space="preserve">Commentary Critical and Explanatory on </w:t>
      </w:r>
    </w:p>
    <w:p w14:paraId="754199BC" w14:textId="77777777" w:rsidR="00DC532B" w:rsidRPr="004A43C2" w:rsidRDefault="00DC532B" w:rsidP="00DC532B">
      <w:pPr>
        <w:spacing w:after="0" w:line="240" w:lineRule="auto"/>
        <w:ind w:firstLine="720"/>
        <w:jc w:val="both"/>
        <w:rPr>
          <w:rFonts w:ascii="Times New Roman" w:hAnsi="Times New Roman" w:cs="Times New Roman"/>
          <w:color w:val="000000" w:themeColor="text1"/>
          <w:kern w:val="0"/>
        </w:rPr>
      </w:pPr>
      <w:r w:rsidRPr="004A43C2">
        <w:rPr>
          <w:rFonts w:ascii="Times New Roman" w:hAnsi="Times New Roman" w:cs="Times New Roman"/>
          <w:i/>
          <w:iCs/>
          <w:color w:val="000000" w:themeColor="text1"/>
        </w:rPr>
        <w:t>the Whole Bible</w:t>
      </w:r>
      <w:r w:rsidRPr="004A43C2">
        <w:rPr>
          <w:rFonts w:ascii="Times New Roman" w:hAnsi="Times New Roman" w:cs="Times New Roman"/>
          <w:color w:val="000000" w:themeColor="text1"/>
        </w:rPr>
        <w:t>, vol. 2, Oak Harbor, WA: Logos Research Systems, Inc., 1997</w:t>
      </w:r>
    </w:p>
    <w:p w14:paraId="70B3AAE8" w14:textId="77777777" w:rsidR="00DC532B" w:rsidRPr="004A43C2" w:rsidRDefault="00DC532B" w:rsidP="00DC532B">
      <w:pPr>
        <w:spacing w:after="0" w:line="240" w:lineRule="auto"/>
        <w:jc w:val="both"/>
        <w:rPr>
          <w:rFonts w:ascii="Times New Roman" w:hAnsi="Times New Roman" w:cs="Times New Roman"/>
          <w:color w:val="000000" w:themeColor="text1"/>
          <w:kern w:val="0"/>
        </w:rPr>
      </w:pPr>
    </w:p>
    <w:p w14:paraId="0766B45A" w14:textId="24453004" w:rsidR="00DC532B" w:rsidRPr="004A43C2" w:rsidRDefault="00DC532B" w:rsidP="00DC532B">
      <w:pPr>
        <w:spacing w:after="0" w:line="240" w:lineRule="auto"/>
        <w:jc w:val="both"/>
        <w:rPr>
          <w:rFonts w:ascii="Times New Roman" w:hAnsi="Times New Roman" w:cs="Times New Roman"/>
          <w:color w:val="000000" w:themeColor="text1"/>
          <w:kern w:val="0"/>
        </w:rPr>
      </w:pPr>
      <w:r w:rsidRPr="004A43C2">
        <w:rPr>
          <w:rFonts w:ascii="Times New Roman" w:hAnsi="Times New Roman" w:cs="Times New Roman"/>
        </w:rPr>
        <w:t>Lane, William L. </w:t>
      </w:r>
      <w:r w:rsidRPr="004A43C2">
        <w:rPr>
          <w:rFonts w:ascii="Times New Roman" w:hAnsi="Times New Roman" w:cs="Times New Roman"/>
          <w:i/>
          <w:iCs/>
        </w:rPr>
        <w:t>Hebrews</w:t>
      </w:r>
      <w:r w:rsidRPr="004A43C2">
        <w:rPr>
          <w:rFonts w:ascii="Times New Roman" w:hAnsi="Times New Roman" w:cs="Times New Roman"/>
        </w:rPr>
        <w:t>. Paternoster, 1991.</w:t>
      </w:r>
    </w:p>
    <w:p w14:paraId="75DD18A6" w14:textId="77777777" w:rsidR="00DC532B" w:rsidRPr="004A43C2" w:rsidRDefault="00DC532B" w:rsidP="00DC532B">
      <w:pPr>
        <w:spacing w:after="0" w:line="240" w:lineRule="auto"/>
        <w:jc w:val="both"/>
        <w:rPr>
          <w:rFonts w:ascii="Times New Roman" w:hAnsi="Times New Roman" w:cs="Times New Roman"/>
          <w:color w:val="000000" w:themeColor="text1"/>
          <w:kern w:val="0"/>
        </w:rPr>
      </w:pPr>
    </w:p>
    <w:p w14:paraId="019FDA39" w14:textId="77777777" w:rsidR="001322DD" w:rsidRPr="004A43C2" w:rsidRDefault="001322DD" w:rsidP="001322DD">
      <w:pPr>
        <w:spacing w:after="0" w:line="240" w:lineRule="auto"/>
        <w:rPr>
          <w:rFonts w:ascii="Times New Roman" w:hAnsi="Times New Roman" w:cs="Times New Roman"/>
          <w:i/>
          <w:iCs/>
        </w:rPr>
      </w:pPr>
      <w:r w:rsidRPr="004A43C2">
        <w:rPr>
          <w:rFonts w:ascii="Times New Roman" w:hAnsi="Times New Roman" w:cs="Times New Roman"/>
        </w:rPr>
        <w:t xml:space="preserve">Louw, Johannes P. and Eugene Albert Nida, </w:t>
      </w:r>
      <w:proofErr w:type="gramStart"/>
      <w:r w:rsidRPr="004A43C2">
        <w:rPr>
          <w:rFonts w:ascii="Times New Roman" w:hAnsi="Times New Roman" w:cs="Times New Roman"/>
          <w:i/>
          <w:iCs/>
        </w:rPr>
        <w:t>Greek-English</w:t>
      </w:r>
      <w:proofErr w:type="gramEnd"/>
      <w:r w:rsidRPr="004A43C2">
        <w:rPr>
          <w:rFonts w:ascii="Times New Roman" w:hAnsi="Times New Roman" w:cs="Times New Roman"/>
          <w:i/>
          <w:iCs/>
        </w:rPr>
        <w:t xml:space="preserve"> Lexicon of the New Testament: Based </w:t>
      </w:r>
    </w:p>
    <w:p w14:paraId="6C836B63" w14:textId="77777777" w:rsidR="001322DD" w:rsidRPr="004A43C2" w:rsidRDefault="001322DD" w:rsidP="001322DD">
      <w:pPr>
        <w:spacing w:after="0" w:line="240" w:lineRule="auto"/>
        <w:ind w:firstLine="720"/>
        <w:rPr>
          <w:rFonts w:ascii="Times New Roman" w:hAnsi="Times New Roman" w:cs="Times New Roman"/>
          <w:i/>
          <w:iCs/>
        </w:rPr>
      </w:pPr>
      <w:r w:rsidRPr="004A43C2">
        <w:rPr>
          <w:rFonts w:ascii="Times New Roman" w:hAnsi="Times New Roman" w:cs="Times New Roman"/>
          <w:i/>
          <w:iCs/>
        </w:rPr>
        <w:t>on Semantic Domains</w:t>
      </w:r>
      <w:r w:rsidRPr="004A43C2">
        <w:rPr>
          <w:rFonts w:ascii="Times New Roman" w:hAnsi="Times New Roman" w:cs="Times New Roman"/>
        </w:rPr>
        <w:t xml:space="preserve"> (New York: United Bible Societies, 1996), 126.</w:t>
      </w:r>
    </w:p>
    <w:p w14:paraId="476EB470" w14:textId="77777777" w:rsidR="00DC532B" w:rsidRPr="004A43C2" w:rsidRDefault="00DC532B" w:rsidP="00DC532B">
      <w:pPr>
        <w:spacing w:after="0" w:line="240" w:lineRule="auto"/>
        <w:jc w:val="both"/>
        <w:rPr>
          <w:rFonts w:ascii="Times New Roman" w:hAnsi="Times New Roman" w:cs="Times New Roman"/>
          <w:color w:val="000000" w:themeColor="text1"/>
        </w:rPr>
      </w:pPr>
    </w:p>
    <w:p w14:paraId="7D0D0819" w14:textId="77777777" w:rsidR="00DC532B" w:rsidRPr="004A43C2" w:rsidRDefault="00DC532B" w:rsidP="00DC532B">
      <w:pPr>
        <w:autoSpaceDE w:val="0"/>
        <w:autoSpaceDN w:val="0"/>
        <w:adjustRightInd w:val="0"/>
        <w:spacing w:after="0" w:line="240" w:lineRule="auto"/>
        <w:rPr>
          <w:rFonts w:ascii="Times New Roman" w:hAnsi="Times New Roman" w:cs="Times New Roman"/>
          <w:color w:val="000000" w:themeColor="text1"/>
          <w:kern w:val="0"/>
        </w:rPr>
      </w:pPr>
      <w:r w:rsidRPr="004A43C2">
        <w:rPr>
          <w:rFonts w:ascii="Times New Roman" w:hAnsi="Times New Roman" w:cs="Times New Roman"/>
          <w:color w:val="000000" w:themeColor="text1"/>
          <w:kern w:val="0"/>
        </w:rPr>
        <w:t xml:space="preserve">Lioy, Dan. 3. The Unity of the Covenant People of God throughout Salvation History.” </w:t>
      </w:r>
    </w:p>
    <w:p w14:paraId="77FC97FF" w14:textId="77777777" w:rsidR="00DC532B" w:rsidRPr="004A43C2" w:rsidRDefault="00DC532B" w:rsidP="00DC532B">
      <w:pPr>
        <w:autoSpaceDE w:val="0"/>
        <w:autoSpaceDN w:val="0"/>
        <w:adjustRightInd w:val="0"/>
        <w:spacing w:after="0" w:line="240" w:lineRule="auto"/>
        <w:ind w:firstLine="720"/>
        <w:rPr>
          <w:rFonts w:ascii="Times New Roman" w:hAnsi="Times New Roman" w:cs="Times New Roman"/>
          <w:color w:val="000000" w:themeColor="text1"/>
          <w:kern w:val="0"/>
        </w:rPr>
      </w:pPr>
      <w:hyperlink r:id="rId15" w:anchor="601" w:history="1">
        <w:r w:rsidRPr="004A43C2">
          <w:rPr>
            <w:rStyle w:val="Hyperlink"/>
            <w:rFonts w:ascii="Times New Roman" w:hAnsi="Times New Roman" w:cs="Times New Roman"/>
            <w:i/>
            <w:iCs/>
            <w:color w:val="000000" w:themeColor="text1"/>
            <w:kern w:val="0"/>
            <w:u w:val="none"/>
          </w:rPr>
          <w:t>Conspectus</w:t>
        </w:r>
      </w:hyperlink>
      <w:r w:rsidRPr="004A43C2">
        <w:rPr>
          <w:rFonts w:ascii="Times New Roman" w:hAnsi="Times New Roman" w:cs="Times New Roman"/>
          <w:color w:val="000000" w:themeColor="text1"/>
          <w:kern w:val="0"/>
        </w:rPr>
        <w:t xml:space="preserve"> 1, no. 1, March 2006</w:t>
      </w:r>
    </w:p>
    <w:p w14:paraId="306007A6" w14:textId="77777777" w:rsidR="00DC532B" w:rsidRPr="004A43C2" w:rsidRDefault="00DC532B" w:rsidP="00DC532B">
      <w:pPr>
        <w:pStyle w:val="FootnoteText"/>
        <w:rPr>
          <w:rFonts w:ascii="Times New Roman" w:hAnsi="Times New Roman" w:cs="Times New Roman"/>
          <w:color w:val="000000" w:themeColor="text1"/>
          <w:sz w:val="24"/>
          <w:szCs w:val="24"/>
        </w:rPr>
      </w:pPr>
    </w:p>
    <w:p w14:paraId="6F124870" w14:textId="77777777" w:rsidR="00DC532B" w:rsidRPr="004A43C2" w:rsidRDefault="00DC532B" w:rsidP="00DC532B">
      <w:pPr>
        <w:spacing w:after="0" w:line="240" w:lineRule="auto"/>
        <w:rPr>
          <w:rFonts w:ascii="Times New Roman" w:hAnsi="Times New Roman" w:cs="Times New Roman"/>
          <w:color w:val="000000" w:themeColor="text1"/>
        </w:rPr>
      </w:pPr>
      <w:r w:rsidRPr="004A43C2">
        <w:rPr>
          <w:rFonts w:ascii="Times New Roman" w:hAnsi="Times New Roman" w:cs="Times New Roman"/>
          <w:color w:val="000000" w:themeColor="text1"/>
        </w:rPr>
        <w:t xml:space="preserve">Pettegrew, Larry D. “The New Covenant.” </w:t>
      </w:r>
      <w:hyperlink r:id="rId16" w:anchor="18111" w:history="1">
        <w:r w:rsidRPr="004A43C2">
          <w:rPr>
            <w:rStyle w:val="Hyperlink"/>
            <w:rFonts w:ascii="Times New Roman" w:hAnsi="Times New Roman" w:cs="Times New Roman"/>
            <w:i/>
            <w:iCs/>
            <w:color w:val="000000" w:themeColor="text1"/>
            <w:u w:val="none"/>
          </w:rPr>
          <w:t>Master’s Seminary Journal</w:t>
        </w:r>
      </w:hyperlink>
      <w:r w:rsidRPr="004A43C2">
        <w:rPr>
          <w:rFonts w:ascii="Times New Roman" w:hAnsi="Times New Roman" w:cs="Times New Roman"/>
          <w:color w:val="000000" w:themeColor="text1"/>
        </w:rPr>
        <w:t xml:space="preserve"> 10, no. 2, Fall 99</w:t>
      </w:r>
    </w:p>
    <w:p w14:paraId="2B71E86D" w14:textId="77777777" w:rsidR="00DC532B" w:rsidRPr="004A43C2" w:rsidRDefault="00DC532B" w:rsidP="00DC532B">
      <w:pPr>
        <w:pStyle w:val="FootnoteText"/>
        <w:rPr>
          <w:rFonts w:ascii="Times New Roman" w:hAnsi="Times New Roman" w:cs="Times New Roman"/>
          <w:color w:val="000000" w:themeColor="text1"/>
          <w:sz w:val="24"/>
          <w:szCs w:val="24"/>
        </w:rPr>
      </w:pPr>
    </w:p>
    <w:p w14:paraId="122A463F" w14:textId="65DE9AFE" w:rsidR="00DC532B" w:rsidRPr="004A43C2" w:rsidRDefault="00DC532B" w:rsidP="00DC532B">
      <w:pPr>
        <w:pStyle w:val="FootnoteText"/>
        <w:rPr>
          <w:rFonts w:ascii="Times New Roman" w:hAnsi="Times New Roman" w:cs="Times New Roman"/>
          <w:color w:val="000000" w:themeColor="text1"/>
          <w:sz w:val="24"/>
          <w:szCs w:val="24"/>
        </w:rPr>
      </w:pPr>
      <w:r w:rsidRPr="004A43C2">
        <w:rPr>
          <w:rFonts w:ascii="Times New Roman" w:hAnsi="Times New Roman" w:cs="Times New Roman"/>
          <w:color w:val="000000" w:themeColor="text1"/>
          <w:sz w:val="24"/>
          <w:szCs w:val="24"/>
        </w:rPr>
        <w:t>Pink, Arthur W. </w:t>
      </w:r>
      <w:r w:rsidRPr="004A43C2">
        <w:rPr>
          <w:rFonts w:ascii="Times New Roman" w:hAnsi="Times New Roman" w:cs="Times New Roman"/>
          <w:i/>
          <w:iCs/>
          <w:color w:val="000000" w:themeColor="text1"/>
          <w:sz w:val="24"/>
          <w:szCs w:val="24"/>
        </w:rPr>
        <w:t>Exposition of Hebrews, An</w:t>
      </w:r>
      <w:r w:rsidRPr="004A43C2">
        <w:rPr>
          <w:rFonts w:ascii="Times New Roman" w:hAnsi="Times New Roman" w:cs="Times New Roman"/>
          <w:color w:val="000000" w:themeColor="text1"/>
          <w:sz w:val="24"/>
          <w:szCs w:val="24"/>
        </w:rPr>
        <w:t>. Baker Books, 2003.</w:t>
      </w:r>
    </w:p>
    <w:p w14:paraId="584A5481" w14:textId="77777777" w:rsidR="00DC532B" w:rsidRPr="004A43C2" w:rsidRDefault="00DC532B" w:rsidP="00DC532B">
      <w:pPr>
        <w:pStyle w:val="FootnoteText"/>
        <w:rPr>
          <w:rFonts w:ascii="Times New Roman" w:hAnsi="Times New Roman" w:cs="Times New Roman"/>
          <w:color w:val="000000" w:themeColor="text1"/>
          <w:sz w:val="24"/>
          <w:szCs w:val="24"/>
        </w:rPr>
      </w:pPr>
    </w:p>
    <w:p w14:paraId="4CAF3507" w14:textId="01C83939" w:rsidR="00DC532B" w:rsidRPr="004A43C2" w:rsidRDefault="00DC532B" w:rsidP="00DC532B">
      <w:pPr>
        <w:spacing w:after="0" w:line="240" w:lineRule="auto"/>
        <w:rPr>
          <w:rFonts w:ascii="Times New Roman" w:hAnsi="Times New Roman" w:cs="Times New Roman"/>
          <w:color w:val="000000" w:themeColor="text1"/>
        </w:rPr>
      </w:pPr>
      <w:r w:rsidRPr="004A43C2">
        <w:rPr>
          <w:rFonts w:ascii="Times New Roman" w:hAnsi="Times New Roman" w:cs="Times New Roman"/>
          <w:color w:val="000000" w:themeColor="text1"/>
        </w:rPr>
        <w:t>Radmacher, Earl D. </w:t>
      </w:r>
      <w:r w:rsidRPr="004A43C2">
        <w:rPr>
          <w:rFonts w:ascii="Times New Roman" w:hAnsi="Times New Roman" w:cs="Times New Roman"/>
          <w:i/>
          <w:iCs/>
          <w:color w:val="000000" w:themeColor="text1"/>
        </w:rPr>
        <w:t>The Nature of the Church</w:t>
      </w:r>
      <w:r w:rsidRPr="004A43C2">
        <w:rPr>
          <w:rFonts w:ascii="Times New Roman" w:hAnsi="Times New Roman" w:cs="Times New Roman"/>
          <w:color w:val="000000" w:themeColor="text1"/>
        </w:rPr>
        <w:t>, 1972.</w:t>
      </w:r>
    </w:p>
    <w:p w14:paraId="6C93DFA7" w14:textId="0880B512" w:rsidR="00DC532B" w:rsidRPr="004A43C2" w:rsidRDefault="00DC532B" w:rsidP="00DC532B">
      <w:pPr>
        <w:spacing w:after="0" w:line="240" w:lineRule="auto"/>
        <w:rPr>
          <w:rFonts w:ascii="Times New Roman" w:hAnsi="Times New Roman" w:cs="Times New Roman"/>
          <w:i/>
          <w:iCs/>
          <w:color w:val="000000" w:themeColor="text1"/>
        </w:rPr>
      </w:pPr>
      <w:r w:rsidRPr="004A43C2">
        <w:rPr>
          <w:rFonts w:ascii="Times New Roman" w:hAnsi="Times New Roman" w:cs="Times New Roman"/>
          <w:color w:val="000000" w:themeColor="text1"/>
        </w:rPr>
        <w:t xml:space="preserve">Smith, Morton H. “The Church </w:t>
      </w:r>
      <w:proofErr w:type="gramStart"/>
      <w:r w:rsidRPr="004A43C2">
        <w:rPr>
          <w:rFonts w:ascii="Times New Roman" w:hAnsi="Times New Roman" w:cs="Times New Roman"/>
          <w:color w:val="000000" w:themeColor="text1"/>
        </w:rPr>
        <w:t>And</w:t>
      </w:r>
      <w:proofErr w:type="gramEnd"/>
      <w:r w:rsidRPr="004A43C2">
        <w:rPr>
          <w:rFonts w:ascii="Times New Roman" w:hAnsi="Times New Roman" w:cs="Times New Roman"/>
          <w:color w:val="000000" w:themeColor="text1"/>
        </w:rPr>
        <w:t xml:space="preserve"> Covenant Theology.” </w:t>
      </w:r>
      <w:r w:rsidRPr="004A43C2">
        <w:rPr>
          <w:rFonts w:ascii="Times New Roman" w:hAnsi="Times New Roman" w:cs="Times New Roman"/>
          <w:i/>
          <w:iCs/>
          <w:color w:val="000000" w:themeColor="text1"/>
        </w:rPr>
        <w:t xml:space="preserve">Journal of the Evangelical </w:t>
      </w:r>
    </w:p>
    <w:p w14:paraId="7FF7FD21" w14:textId="77777777" w:rsidR="00DC532B" w:rsidRPr="004A43C2" w:rsidRDefault="00DC532B" w:rsidP="00DC532B">
      <w:pPr>
        <w:spacing w:after="0" w:line="240" w:lineRule="auto"/>
        <w:ind w:firstLine="720"/>
        <w:rPr>
          <w:rFonts w:ascii="Times New Roman" w:hAnsi="Times New Roman" w:cs="Times New Roman"/>
          <w:i/>
          <w:iCs/>
          <w:color w:val="000000" w:themeColor="text1"/>
        </w:rPr>
      </w:pPr>
      <w:r w:rsidRPr="004A43C2">
        <w:rPr>
          <w:rFonts w:ascii="Times New Roman" w:hAnsi="Times New Roman" w:cs="Times New Roman"/>
          <w:i/>
          <w:iCs/>
          <w:color w:val="000000" w:themeColor="text1"/>
        </w:rPr>
        <w:t>Theological Society.</w:t>
      </w:r>
      <w:r w:rsidRPr="004A43C2">
        <w:rPr>
          <w:rFonts w:ascii="Times New Roman" w:hAnsi="Times New Roman" w:cs="Times New Roman"/>
          <w:color w:val="000000" w:themeColor="text1"/>
        </w:rPr>
        <w:t xml:space="preserve"> 21, no. 1, March 1978</w:t>
      </w:r>
    </w:p>
    <w:p w14:paraId="67B6D7BE" w14:textId="77777777" w:rsidR="00DC532B" w:rsidRPr="004A43C2" w:rsidRDefault="00DC532B" w:rsidP="00DC532B">
      <w:pPr>
        <w:spacing w:after="0" w:line="240" w:lineRule="auto"/>
        <w:rPr>
          <w:rFonts w:ascii="Times New Roman" w:hAnsi="Times New Roman" w:cs="Times New Roman"/>
          <w:color w:val="000000" w:themeColor="text1"/>
          <w:kern w:val="0"/>
        </w:rPr>
      </w:pPr>
    </w:p>
    <w:p w14:paraId="6C7F7E7F" w14:textId="77777777" w:rsidR="00DC532B" w:rsidRPr="004A43C2" w:rsidRDefault="00DC532B" w:rsidP="00DC532B">
      <w:pPr>
        <w:spacing w:after="0" w:line="240" w:lineRule="auto"/>
        <w:rPr>
          <w:rFonts w:ascii="Times New Roman" w:hAnsi="Times New Roman" w:cs="Times New Roman"/>
          <w:color w:val="000000" w:themeColor="text1"/>
          <w:kern w:val="0"/>
        </w:rPr>
      </w:pPr>
      <w:r w:rsidRPr="004A43C2">
        <w:rPr>
          <w:rFonts w:ascii="Times New Roman" w:hAnsi="Times New Roman" w:cs="Times New Roman"/>
          <w:color w:val="000000" w:themeColor="text1"/>
          <w:kern w:val="0"/>
        </w:rPr>
        <w:t xml:space="preserve">Stallard, Mike. “Literal Interpretation, Theological Method, and the </w:t>
      </w:r>
      <w:proofErr w:type="gramStart"/>
      <w:r w:rsidRPr="004A43C2">
        <w:rPr>
          <w:rFonts w:ascii="Times New Roman" w:hAnsi="Times New Roman" w:cs="Times New Roman"/>
          <w:color w:val="000000" w:themeColor="text1"/>
          <w:kern w:val="0"/>
        </w:rPr>
        <w:t>Essence</w:t>
      </w:r>
      <w:proofErr w:type="gramEnd"/>
      <w:r w:rsidRPr="004A43C2">
        <w:rPr>
          <w:rFonts w:ascii="Times New Roman" w:hAnsi="Times New Roman" w:cs="Times New Roman"/>
          <w:color w:val="000000" w:themeColor="text1"/>
          <w:kern w:val="0"/>
        </w:rPr>
        <w:t xml:space="preserve"> of </w:t>
      </w:r>
    </w:p>
    <w:p w14:paraId="7224AC3E" w14:textId="77777777" w:rsidR="00DC532B" w:rsidRPr="004A43C2" w:rsidRDefault="00DC532B" w:rsidP="00DC532B">
      <w:pPr>
        <w:spacing w:after="0" w:line="240" w:lineRule="auto"/>
        <w:ind w:firstLine="720"/>
        <w:rPr>
          <w:rFonts w:ascii="Times New Roman" w:hAnsi="Times New Roman" w:cs="Times New Roman"/>
          <w:color w:val="000000" w:themeColor="text1"/>
          <w:kern w:val="0"/>
        </w:rPr>
      </w:pPr>
      <w:r w:rsidRPr="004A43C2">
        <w:rPr>
          <w:rFonts w:ascii="Times New Roman" w:hAnsi="Times New Roman" w:cs="Times New Roman"/>
          <w:color w:val="000000" w:themeColor="text1"/>
          <w:kern w:val="0"/>
        </w:rPr>
        <w:t xml:space="preserve">Dispensationalism.” </w:t>
      </w:r>
      <w:hyperlink r:id="rId17" w:anchor="58" w:history="1">
        <w:r w:rsidRPr="004A43C2">
          <w:rPr>
            <w:rStyle w:val="Hyperlink"/>
            <w:rFonts w:ascii="Times New Roman" w:hAnsi="Times New Roman" w:cs="Times New Roman"/>
            <w:i/>
            <w:iCs/>
            <w:color w:val="000000" w:themeColor="text1"/>
            <w:kern w:val="0"/>
            <w:u w:val="none"/>
          </w:rPr>
          <w:t>Journal of Ministry and Theology</w:t>
        </w:r>
      </w:hyperlink>
      <w:r w:rsidRPr="004A43C2">
        <w:rPr>
          <w:rFonts w:ascii="Times New Roman" w:hAnsi="Times New Roman" w:cs="Times New Roman"/>
          <w:color w:val="000000" w:themeColor="text1"/>
          <w:kern w:val="0"/>
        </w:rPr>
        <w:t xml:space="preserve"> 1, no. 1 (Spr 97): 19-20</w:t>
      </w:r>
    </w:p>
    <w:p w14:paraId="03F0CC20" w14:textId="77777777" w:rsidR="00DC532B" w:rsidRPr="004A43C2" w:rsidRDefault="00DC532B" w:rsidP="00DC532B">
      <w:pPr>
        <w:spacing w:after="0" w:line="240" w:lineRule="auto"/>
        <w:rPr>
          <w:rFonts w:ascii="Times New Roman" w:hAnsi="Times New Roman" w:cs="Times New Roman"/>
          <w:color w:val="000000" w:themeColor="text1"/>
          <w:kern w:val="0"/>
        </w:rPr>
      </w:pPr>
    </w:p>
    <w:p w14:paraId="60E02492" w14:textId="129D29A4" w:rsidR="005432A8" w:rsidRPr="009E19D4" w:rsidRDefault="00DC532B" w:rsidP="009E19D4">
      <w:pPr>
        <w:spacing w:after="0" w:line="240" w:lineRule="auto"/>
        <w:jc w:val="both"/>
        <w:rPr>
          <w:rFonts w:ascii="Times New Roman" w:hAnsi="Times New Roman" w:cs="Times New Roman"/>
          <w:color w:val="000000" w:themeColor="text1"/>
          <w:kern w:val="0"/>
        </w:rPr>
      </w:pPr>
      <w:r w:rsidRPr="004A43C2">
        <w:rPr>
          <w:rFonts w:ascii="Times New Roman" w:hAnsi="Times New Roman" w:cs="Times New Roman"/>
          <w:color w:val="000000" w:themeColor="text1"/>
          <w:kern w:val="0"/>
        </w:rPr>
        <w:t xml:space="preserve">Walvoord, John F. “The Future Work of Christ.” </w:t>
      </w:r>
      <w:hyperlink r:id="rId18" w:anchor="69313" w:history="1">
        <w:r w:rsidRPr="004A43C2">
          <w:rPr>
            <w:rStyle w:val="Hyperlink"/>
            <w:rFonts w:ascii="Times New Roman" w:hAnsi="Times New Roman" w:cs="Times New Roman"/>
            <w:i/>
            <w:iCs/>
            <w:color w:val="000000" w:themeColor="text1"/>
            <w:kern w:val="0"/>
            <w:u w:val="none"/>
          </w:rPr>
          <w:t>Bibliotheca Sacra</w:t>
        </w:r>
      </w:hyperlink>
      <w:r w:rsidRPr="004A43C2">
        <w:rPr>
          <w:rFonts w:ascii="Times New Roman" w:hAnsi="Times New Roman" w:cs="Times New Roman"/>
          <w:color w:val="000000" w:themeColor="text1"/>
          <w:kern w:val="0"/>
        </w:rPr>
        <w:t xml:space="preserve"> 123, no. 492, Oct 66</w:t>
      </w:r>
    </w:p>
    <w:sectPr w:rsidR="005432A8" w:rsidRPr="009E19D4">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0ED58" w14:textId="77777777" w:rsidR="00224A2C" w:rsidRDefault="00224A2C" w:rsidP="004A45BA">
      <w:pPr>
        <w:spacing w:after="0" w:line="240" w:lineRule="auto"/>
      </w:pPr>
      <w:r>
        <w:separator/>
      </w:r>
    </w:p>
  </w:endnote>
  <w:endnote w:type="continuationSeparator" w:id="0">
    <w:p w14:paraId="65F1617F" w14:textId="77777777" w:rsidR="00224A2C" w:rsidRDefault="00224A2C" w:rsidP="004A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5323984"/>
      <w:docPartObj>
        <w:docPartGallery w:val="Page Numbers (Bottom of Page)"/>
        <w:docPartUnique/>
      </w:docPartObj>
    </w:sdtPr>
    <w:sdtEndPr>
      <w:rPr>
        <w:rStyle w:val="PageNumber"/>
      </w:rPr>
    </w:sdtEndPr>
    <w:sdtContent>
      <w:p w14:paraId="5A03C0E0" w14:textId="140F25EB" w:rsidR="006B1957" w:rsidRDefault="006B1957" w:rsidP="003C1B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70F6401" w14:textId="77777777" w:rsidR="006B1957" w:rsidRDefault="006B1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3285146"/>
      <w:docPartObj>
        <w:docPartGallery w:val="Page Numbers (Bottom of Page)"/>
        <w:docPartUnique/>
      </w:docPartObj>
    </w:sdtPr>
    <w:sdtEndPr>
      <w:rPr>
        <w:rStyle w:val="PageNumber"/>
      </w:rPr>
    </w:sdtEndPr>
    <w:sdtContent>
      <w:p w14:paraId="78607A50" w14:textId="1A46444E" w:rsidR="006B1957" w:rsidRDefault="006B1957" w:rsidP="003C1B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DCAA65" w14:textId="77777777" w:rsidR="006B1957" w:rsidRDefault="006B1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D65F" w14:textId="77777777" w:rsidR="00224A2C" w:rsidRDefault="00224A2C" w:rsidP="004A45BA">
      <w:pPr>
        <w:spacing w:after="0" w:line="240" w:lineRule="auto"/>
      </w:pPr>
      <w:r>
        <w:separator/>
      </w:r>
    </w:p>
  </w:footnote>
  <w:footnote w:type="continuationSeparator" w:id="0">
    <w:p w14:paraId="00C40086" w14:textId="77777777" w:rsidR="00224A2C" w:rsidRDefault="00224A2C" w:rsidP="004A45BA">
      <w:pPr>
        <w:spacing w:after="0" w:line="240" w:lineRule="auto"/>
      </w:pPr>
      <w:r>
        <w:continuationSeparator/>
      </w:r>
    </w:p>
  </w:footnote>
  <w:footnote w:id="1">
    <w:p w14:paraId="200C534C" w14:textId="13E45D8F" w:rsidR="0032784E" w:rsidRPr="005212E2" w:rsidRDefault="0032784E" w:rsidP="0032784E">
      <w:pPr>
        <w:pStyle w:val="FootnoteText"/>
        <w:ind w:firstLine="720"/>
        <w:rPr>
          <w:rFonts w:ascii="Times New Roman" w:hAnsi="Times New Roman" w:cs="Times New Roman"/>
        </w:rPr>
      </w:pPr>
      <w:r w:rsidRPr="005212E2">
        <w:rPr>
          <w:rStyle w:val="FootnoteReference"/>
          <w:rFonts w:ascii="Times New Roman" w:hAnsi="Times New Roman" w:cs="Times New Roman"/>
        </w:rPr>
        <w:footnoteRef/>
      </w:r>
      <w:r w:rsidRPr="005212E2">
        <w:rPr>
          <w:rFonts w:ascii="Times New Roman" w:hAnsi="Times New Roman" w:cs="Times New Roman"/>
        </w:rPr>
        <w:t xml:space="preserve"> F. F. Bruce, </w:t>
      </w:r>
      <w:r w:rsidRPr="005212E2">
        <w:rPr>
          <w:rFonts w:ascii="Times New Roman" w:hAnsi="Times New Roman" w:cs="Times New Roman"/>
          <w:i/>
          <w:iCs/>
        </w:rPr>
        <w:t>The Epistle to the Hebrews</w:t>
      </w:r>
      <w:r w:rsidRPr="005212E2">
        <w:rPr>
          <w:rFonts w:ascii="Times New Roman" w:hAnsi="Times New Roman" w:cs="Times New Roman"/>
        </w:rPr>
        <w:t xml:space="preserve"> (Wm. B. Eerdmans Publishing, 1990). </w:t>
      </w:r>
      <w:proofErr w:type="spellStart"/>
      <w:r w:rsidRPr="005212E2">
        <w:rPr>
          <w:rFonts w:ascii="Times New Roman" w:hAnsi="Times New Roman" w:cs="Times New Roman"/>
        </w:rPr>
        <w:t>p.xix</w:t>
      </w:r>
      <w:proofErr w:type="spellEnd"/>
      <w:r w:rsidRPr="005212E2">
        <w:rPr>
          <w:rFonts w:ascii="Times New Roman" w:hAnsi="Times New Roman" w:cs="Times New Roman"/>
        </w:rPr>
        <w:t>-xxii</w:t>
      </w:r>
    </w:p>
  </w:footnote>
  <w:footnote w:id="2">
    <w:p w14:paraId="15548878" w14:textId="1AF87700" w:rsidR="005212E2" w:rsidRPr="005212E2" w:rsidRDefault="005212E2" w:rsidP="005212E2">
      <w:pPr>
        <w:pStyle w:val="FootnoteText"/>
        <w:ind w:firstLine="720"/>
        <w:rPr>
          <w:rFonts w:ascii="Times New Roman" w:hAnsi="Times New Roman" w:cs="Times New Roman"/>
        </w:rPr>
      </w:pPr>
      <w:r w:rsidRPr="005212E2">
        <w:rPr>
          <w:rStyle w:val="FootnoteReference"/>
          <w:rFonts w:ascii="Times New Roman" w:hAnsi="Times New Roman" w:cs="Times New Roman"/>
        </w:rPr>
        <w:footnoteRef/>
      </w:r>
      <w:r w:rsidRPr="005212E2">
        <w:rPr>
          <w:rFonts w:ascii="Times New Roman" w:hAnsi="Times New Roman" w:cs="Times New Roman"/>
        </w:rPr>
        <w:t xml:space="preserve"> “People of God” is Bruce’s term.</w:t>
      </w:r>
      <w:r>
        <w:rPr>
          <w:rFonts w:ascii="Times New Roman" w:hAnsi="Times New Roman" w:cs="Times New Roman"/>
        </w:rPr>
        <w:t xml:space="preserve"> This writer</w:t>
      </w:r>
      <w:r w:rsidRPr="005212E2">
        <w:rPr>
          <w:rFonts w:ascii="Times New Roman" w:hAnsi="Times New Roman" w:cs="Times New Roman"/>
        </w:rPr>
        <w:t xml:space="preserve"> would have preferred a different phrase, but given the Jewish audience and focus, the </w:t>
      </w:r>
      <w:r>
        <w:rPr>
          <w:rFonts w:ascii="Times New Roman" w:hAnsi="Times New Roman" w:cs="Times New Roman"/>
        </w:rPr>
        <w:t>phrase</w:t>
      </w:r>
      <w:r w:rsidRPr="005212E2">
        <w:rPr>
          <w:rFonts w:ascii="Times New Roman" w:hAnsi="Times New Roman" w:cs="Times New Roman"/>
        </w:rPr>
        <w:t xml:space="preserve"> is appropriate in context.</w:t>
      </w:r>
    </w:p>
  </w:footnote>
  <w:footnote w:id="3">
    <w:p w14:paraId="1E6F6661" w14:textId="76F93E61" w:rsidR="0032784E" w:rsidRPr="00EB4447" w:rsidRDefault="0032784E" w:rsidP="005636E7">
      <w:pPr>
        <w:pStyle w:val="FootnoteText"/>
        <w:ind w:firstLine="720"/>
        <w:rPr>
          <w:rFonts w:ascii="Times New Roman" w:hAnsi="Times New Roman" w:cs="Times New Roman"/>
        </w:rPr>
      </w:pPr>
      <w:r w:rsidRPr="005212E2">
        <w:rPr>
          <w:rStyle w:val="FootnoteReference"/>
          <w:rFonts w:ascii="Times New Roman" w:hAnsi="Times New Roman" w:cs="Times New Roman"/>
        </w:rPr>
        <w:footnoteRef/>
      </w:r>
      <w:r w:rsidRPr="005212E2">
        <w:rPr>
          <w:rFonts w:ascii="Times New Roman" w:hAnsi="Times New Roman" w:cs="Times New Roman"/>
        </w:rPr>
        <w:t xml:space="preserve"> </w:t>
      </w:r>
      <w:r w:rsidR="005636E7" w:rsidRPr="005212E2">
        <w:rPr>
          <w:rFonts w:ascii="Times New Roman" w:hAnsi="Times New Roman" w:cs="Times New Roman"/>
        </w:rPr>
        <w:t xml:space="preserve">Ibid, </w:t>
      </w:r>
      <w:proofErr w:type="spellStart"/>
      <w:r w:rsidR="005636E7" w:rsidRPr="005212E2">
        <w:rPr>
          <w:rFonts w:ascii="Times New Roman" w:hAnsi="Times New Roman" w:cs="Times New Roman"/>
        </w:rPr>
        <w:t>p.vii</w:t>
      </w:r>
      <w:proofErr w:type="spellEnd"/>
      <w:r w:rsidR="005636E7" w:rsidRPr="005212E2">
        <w:rPr>
          <w:rFonts w:ascii="Times New Roman" w:hAnsi="Times New Roman" w:cs="Times New Roman"/>
        </w:rPr>
        <w:t>-x</w:t>
      </w:r>
    </w:p>
  </w:footnote>
  <w:footnote w:id="4">
    <w:p w14:paraId="5BABA54D" w14:textId="0133333F" w:rsidR="00F24D8A" w:rsidRPr="00EB4447" w:rsidRDefault="00F24D8A" w:rsidP="004A43C2">
      <w:pPr>
        <w:pStyle w:val="FootnoteText"/>
        <w:ind w:firstLine="720"/>
        <w:rPr>
          <w:rFonts w:ascii="Times New Roman" w:hAnsi="Times New Roman" w:cs="Times New Roman"/>
        </w:rPr>
      </w:pPr>
      <w:r w:rsidRPr="00EB4447">
        <w:rPr>
          <w:rStyle w:val="FootnoteReference"/>
          <w:rFonts w:ascii="Times New Roman" w:hAnsi="Times New Roman" w:cs="Times New Roman"/>
        </w:rPr>
        <w:footnoteRef/>
      </w:r>
      <w:r w:rsidRPr="00EB4447">
        <w:rPr>
          <w:rFonts w:ascii="Times New Roman" w:hAnsi="Times New Roman" w:cs="Times New Roman"/>
        </w:rPr>
        <w:t xml:space="preserve"> </w:t>
      </w:r>
      <w:r w:rsidR="0032784E" w:rsidRPr="00EB4447">
        <w:rPr>
          <w:rFonts w:ascii="Times New Roman" w:hAnsi="Times New Roman" w:cs="Times New Roman"/>
        </w:rPr>
        <w:t>Ibid,</w:t>
      </w:r>
      <w:r w:rsidR="00DC532B" w:rsidRPr="00EB4447">
        <w:rPr>
          <w:rFonts w:ascii="Times New Roman" w:hAnsi="Times New Roman" w:cs="Times New Roman"/>
        </w:rPr>
        <w:t xml:space="preserve"> </w:t>
      </w:r>
      <w:r w:rsidRPr="00EB4447">
        <w:rPr>
          <w:rFonts w:ascii="Times New Roman" w:hAnsi="Times New Roman" w:cs="Times New Roman"/>
        </w:rPr>
        <w:t>p.20</w:t>
      </w:r>
    </w:p>
  </w:footnote>
  <w:footnote w:id="5">
    <w:p w14:paraId="5EB281B3" w14:textId="04FAFFED" w:rsidR="008A3F36" w:rsidRPr="00EB4447" w:rsidRDefault="008A3F36" w:rsidP="004A43C2">
      <w:pPr>
        <w:pStyle w:val="FootnoteText"/>
        <w:ind w:firstLine="720"/>
        <w:rPr>
          <w:rFonts w:ascii="Times New Roman" w:hAnsi="Times New Roman" w:cs="Times New Roman"/>
        </w:rPr>
      </w:pPr>
      <w:r w:rsidRPr="00EB4447">
        <w:rPr>
          <w:rStyle w:val="FootnoteReference"/>
          <w:rFonts w:ascii="Times New Roman" w:hAnsi="Times New Roman" w:cs="Times New Roman"/>
        </w:rPr>
        <w:footnoteRef/>
      </w:r>
      <w:r w:rsidRPr="00EB4447">
        <w:rPr>
          <w:rFonts w:ascii="Times New Roman" w:hAnsi="Times New Roman" w:cs="Times New Roman"/>
        </w:rPr>
        <w:t xml:space="preserve"> </w:t>
      </w:r>
      <w:r w:rsidR="000423DA" w:rsidRPr="00EB4447">
        <w:rPr>
          <w:rFonts w:ascii="Times New Roman" w:hAnsi="Times New Roman" w:cs="Times New Roman"/>
        </w:rPr>
        <w:t>William L. Lane, </w:t>
      </w:r>
      <w:r w:rsidR="000423DA" w:rsidRPr="00EB4447">
        <w:rPr>
          <w:rFonts w:ascii="Times New Roman" w:hAnsi="Times New Roman" w:cs="Times New Roman"/>
          <w:i/>
          <w:iCs/>
        </w:rPr>
        <w:t>Hebrews</w:t>
      </w:r>
      <w:r w:rsidR="000423DA" w:rsidRPr="00EB4447">
        <w:rPr>
          <w:rFonts w:ascii="Times New Roman" w:hAnsi="Times New Roman" w:cs="Times New Roman"/>
        </w:rPr>
        <w:t> (Paternoster, 1991).</w:t>
      </w:r>
      <w:r w:rsidRPr="00EB4447">
        <w:rPr>
          <w:rFonts w:ascii="Times New Roman" w:hAnsi="Times New Roman" w:cs="Times New Roman"/>
        </w:rPr>
        <w:t xml:space="preserve"> p.xlix-l</w:t>
      </w:r>
    </w:p>
  </w:footnote>
  <w:footnote w:id="6">
    <w:p w14:paraId="451AA657" w14:textId="7392947C" w:rsidR="0082762F" w:rsidRPr="00EB4447" w:rsidRDefault="0082762F" w:rsidP="009E7DC7">
      <w:pPr>
        <w:autoSpaceDE w:val="0"/>
        <w:autoSpaceDN w:val="0"/>
        <w:adjustRightInd w:val="0"/>
        <w:spacing w:after="0" w:line="240" w:lineRule="auto"/>
        <w:ind w:firstLine="720"/>
        <w:rPr>
          <w:rFonts w:ascii="Times New Roman" w:hAnsi="Times New Roman" w:cs="Times New Roman"/>
          <w:color w:val="000000" w:themeColor="text1"/>
          <w:kern w:val="0"/>
          <w:sz w:val="20"/>
          <w:szCs w:val="20"/>
        </w:rPr>
      </w:pPr>
      <w:r w:rsidRPr="00EB4447">
        <w:rPr>
          <w:rFonts w:ascii="Times New Roman" w:hAnsi="Times New Roman" w:cs="Times New Roman"/>
          <w:color w:val="000000" w:themeColor="text1"/>
          <w:kern w:val="0"/>
          <w:sz w:val="20"/>
          <w:szCs w:val="20"/>
          <w:vertAlign w:val="superscript"/>
        </w:rPr>
        <w:footnoteRef/>
      </w:r>
      <w:r w:rsidR="00D54A9D" w:rsidRPr="00EB4447">
        <w:rPr>
          <w:rFonts w:ascii="Times New Roman" w:hAnsi="Times New Roman" w:cs="Times New Roman"/>
          <w:color w:val="000000" w:themeColor="text1"/>
          <w:kern w:val="0"/>
          <w:sz w:val="20"/>
          <w:szCs w:val="20"/>
        </w:rPr>
        <w:t xml:space="preserve"> </w:t>
      </w:r>
      <w:r w:rsidRPr="00EB4447">
        <w:rPr>
          <w:rFonts w:ascii="Times New Roman" w:hAnsi="Times New Roman" w:cs="Times New Roman"/>
          <w:color w:val="000000" w:themeColor="text1"/>
          <w:kern w:val="0"/>
          <w:sz w:val="20"/>
          <w:szCs w:val="20"/>
        </w:rPr>
        <w:t xml:space="preserve">Rodney J. Decker, “The Original Readers of Hebrews.” </w:t>
      </w:r>
      <w:hyperlink r:id="rId1" w:anchor="4009" w:history="1">
        <w:r w:rsidRPr="00EB4447">
          <w:rPr>
            <w:rFonts w:ascii="Times New Roman" w:hAnsi="Times New Roman" w:cs="Times New Roman"/>
            <w:i/>
            <w:iCs/>
            <w:color w:val="000000" w:themeColor="text1"/>
            <w:kern w:val="0"/>
            <w:sz w:val="20"/>
            <w:szCs w:val="20"/>
          </w:rPr>
          <w:t>Journal of Ministry and Theology</w:t>
        </w:r>
      </w:hyperlink>
      <w:r w:rsidRPr="00EB4447">
        <w:rPr>
          <w:rFonts w:ascii="Times New Roman" w:hAnsi="Times New Roman" w:cs="Times New Roman"/>
          <w:color w:val="000000" w:themeColor="text1"/>
          <w:kern w:val="0"/>
          <w:sz w:val="20"/>
          <w:szCs w:val="20"/>
        </w:rPr>
        <w:t xml:space="preserve"> 3, no. 2 (Fall 99): 46.</w:t>
      </w:r>
    </w:p>
  </w:footnote>
  <w:footnote w:id="7">
    <w:p w14:paraId="338E4B5B" w14:textId="79716C57" w:rsidR="00E01284" w:rsidRPr="00EB4447" w:rsidRDefault="00E01284" w:rsidP="009E7DC7">
      <w:pPr>
        <w:pStyle w:val="FootnoteText"/>
        <w:ind w:firstLine="720"/>
        <w:rPr>
          <w:rFonts w:ascii="Times New Roman" w:hAnsi="Times New Roman" w:cs="Times New Roman"/>
        </w:rPr>
      </w:pPr>
      <w:r w:rsidRPr="00EB4447">
        <w:rPr>
          <w:rStyle w:val="FootnoteReference"/>
          <w:rFonts w:ascii="Times New Roman" w:hAnsi="Times New Roman" w:cs="Times New Roman"/>
        </w:rPr>
        <w:footnoteRef/>
      </w:r>
      <w:r w:rsidRPr="00EB4447">
        <w:rPr>
          <w:rFonts w:ascii="Times New Roman" w:hAnsi="Times New Roman" w:cs="Times New Roman"/>
        </w:rPr>
        <w:t xml:space="preserve"> Lane, </w:t>
      </w:r>
      <w:proofErr w:type="spellStart"/>
      <w:r w:rsidRPr="00EB4447">
        <w:rPr>
          <w:rFonts w:ascii="Times New Roman" w:hAnsi="Times New Roman" w:cs="Times New Roman"/>
        </w:rPr>
        <w:t>p.xcii</w:t>
      </w:r>
      <w:proofErr w:type="spellEnd"/>
    </w:p>
  </w:footnote>
  <w:footnote w:id="8">
    <w:p w14:paraId="0B2FD07D" w14:textId="52A8DD08" w:rsidR="007F3D19" w:rsidRPr="00EB4447" w:rsidRDefault="007F3D19" w:rsidP="009E7DC7">
      <w:pPr>
        <w:autoSpaceDE w:val="0"/>
        <w:autoSpaceDN w:val="0"/>
        <w:adjustRightInd w:val="0"/>
        <w:spacing w:after="0" w:line="240" w:lineRule="auto"/>
        <w:ind w:firstLine="720"/>
        <w:rPr>
          <w:rFonts w:ascii="Times New Roman" w:hAnsi="Times New Roman" w:cs="Times New Roman"/>
          <w:color w:val="000000" w:themeColor="text1"/>
          <w:kern w:val="0"/>
          <w:sz w:val="20"/>
          <w:szCs w:val="20"/>
        </w:rPr>
      </w:pPr>
      <w:r w:rsidRPr="00EB4447">
        <w:rPr>
          <w:rFonts w:ascii="Times New Roman" w:hAnsi="Times New Roman" w:cs="Times New Roman"/>
          <w:color w:val="000000" w:themeColor="text1"/>
          <w:kern w:val="0"/>
          <w:sz w:val="20"/>
          <w:szCs w:val="20"/>
          <w:vertAlign w:val="superscript"/>
        </w:rPr>
        <w:footnoteRef/>
      </w:r>
      <w:r w:rsidR="00D54A9D" w:rsidRPr="00EB4447">
        <w:rPr>
          <w:rFonts w:ascii="Times New Roman" w:hAnsi="Times New Roman" w:cs="Times New Roman"/>
          <w:color w:val="000000" w:themeColor="text1"/>
          <w:kern w:val="0"/>
          <w:sz w:val="20"/>
          <w:szCs w:val="20"/>
        </w:rPr>
        <w:t xml:space="preserve"> </w:t>
      </w:r>
      <w:r w:rsidRPr="00EB4447">
        <w:rPr>
          <w:rFonts w:ascii="Times New Roman" w:hAnsi="Times New Roman" w:cs="Times New Roman"/>
          <w:color w:val="000000" w:themeColor="text1"/>
          <w:kern w:val="0"/>
          <w:sz w:val="20"/>
          <w:szCs w:val="20"/>
        </w:rPr>
        <w:t xml:space="preserve">Rodney J. Decker, “The Intentional Structure of Hebrews.” </w:t>
      </w:r>
      <w:hyperlink r:id="rId2" w:anchor="5973" w:history="1">
        <w:r w:rsidRPr="00EB4447">
          <w:rPr>
            <w:rFonts w:ascii="Times New Roman" w:hAnsi="Times New Roman" w:cs="Times New Roman"/>
            <w:i/>
            <w:iCs/>
            <w:color w:val="000000" w:themeColor="text1"/>
            <w:kern w:val="0"/>
            <w:sz w:val="20"/>
            <w:szCs w:val="20"/>
          </w:rPr>
          <w:t>Journal of Ministry and Theology</w:t>
        </w:r>
      </w:hyperlink>
      <w:r w:rsidRPr="00EB4447">
        <w:rPr>
          <w:rFonts w:ascii="Times New Roman" w:hAnsi="Times New Roman" w:cs="Times New Roman"/>
          <w:color w:val="000000" w:themeColor="text1"/>
          <w:kern w:val="0"/>
          <w:sz w:val="20"/>
          <w:szCs w:val="20"/>
        </w:rPr>
        <w:t xml:space="preserve"> 4, no. 2 (Fall 00): 105.</w:t>
      </w:r>
    </w:p>
  </w:footnote>
  <w:footnote w:id="9">
    <w:p w14:paraId="57CAD2ED" w14:textId="0E05AA21" w:rsidR="000F3AFB" w:rsidRPr="00EB4447" w:rsidRDefault="000F3AFB" w:rsidP="000F3AFB">
      <w:pPr>
        <w:pStyle w:val="FootnoteText"/>
        <w:ind w:firstLine="720"/>
        <w:rPr>
          <w:rFonts w:ascii="Times New Roman" w:hAnsi="Times New Roman" w:cs="Times New Roman"/>
        </w:rPr>
      </w:pPr>
      <w:r w:rsidRPr="00EB4447">
        <w:rPr>
          <w:rStyle w:val="FootnoteReference"/>
          <w:rFonts w:ascii="Times New Roman" w:hAnsi="Times New Roman" w:cs="Times New Roman"/>
        </w:rPr>
        <w:footnoteRef/>
      </w:r>
      <w:r w:rsidRPr="00EB4447">
        <w:rPr>
          <w:rFonts w:ascii="Times New Roman" w:hAnsi="Times New Roman" w:cs="Times New Roman"/>
        </w:rPr>
        <w:t xml:space="preserve"> Hebrews 13:22 ESV</w:t>
      </w:r>
    </w:p>
  </w:footnote>
  <w:footnote w:id="10">
    <w:p w14:paraId="4F396A5C" w14:textId="05B2C896" w:rsidR="00C932AD" w:rsidRPr="00EB4447" w:rsidRDefault="00C932AD" w:rsidP="004A43C2">
      <w:pPr>
        <w:pStyle w:val="FootnoteText"/>
        <w:ind w:firstLine="720"/>
        <w:rPr>
          <w:rFonts w:ascii="Times New Roman" w:hAnsi="Times New Roman" w:cs="Times New Roman"/>
        </w:rPr>
      </w:pPr>
      <w:r w:rsidRPr="00EB4447">
        <w:rPr>
          <w:rStyle w:val="FootnoteReference"/>
          <w:rFonts w:ascii="Times New Roman" w:hAnsi="Times New Roman" w:cs="Times New Roman"/>
        </w:rPr>
        <w:footnoteRef/>
      </w:r>
      <w:r w:rsidRPr="00EB4447">
        <w:rPr>
          <w:rFonts w:ascii="Times New Roman" w:hAnsi="Times New Roman" w:cs="Times New Roman"/>
        </w:rPr>
        <w:t xml:space="preserve"> Lane, </w:t>
      </w:r>
      <w:proofErr w:type="spellStart"/>
      <w:r w:rsidRPr="00EB4447">
        <w:rPr>
          <w:rFonts w:ascii="Times New Roman" w:hAnsi="Times New Roman" w:cs="Times New Roman"/>
        </w:rPr>
        <w:t>p.cxxvii</w:t>
      </w:r>
      <w:proofErr w:type="spellEnd"/>
    </w:p>
  </w:footnote>
  <w:footnote w:id="11">
    <w:p w14:paraId="0E7A5CC8" w14:textId="424B2B36" w:rsidR="00296E93" w:rsidRPr="00EB4447" w:rsidRDefault="00296E93" w:rsidP="004A43C2">
      <w:pPr>
        <w:pStyle w:val="FootnoteText"/>
        <w:ind w:firstLine="720"/>
        <w:rPr>
          <w:rFonts w:ascii="Times New Roman" w:hAnsi="Times New Roman" w:cs="Times New Roman"/>
        </w:rPr>
      </w:pPr>
      <w:r w:rsidRPr="00EB4447">
        <w:rPr>
          <w:rStyle w:val="FootnoteReference"/>
          <w:rFonts w:ascii="Times New Roman" w:hAnsi="Times New Roman" w:cs="Times New Roman"/>
        </w:rPr>
        <w:footnoteRef/>
      </w:r>
      <w:r w:rsidRPr="00EB4447">
        <w:rPr>
          <w:rFonts w:ascii="Times New Roman" w:hAnsi="Times New Roman" w:cs="Times New Roman"/>
        </w:rPr>
        <w:t xml:space="preserve"> Psalm 87:2-3</w:t>
      </w:r>
    </w:p>
  </w:footnote>
  <w:footnote w:id="12">
    <w:p w14:paraId="73FD405C" w14:textId="74726274" w:rsidR="00481275" w:rsidRPr="00EB4447" w:rsidRDefault="00481275" w:rsidP="004A43C2">
      <w:pPr>
        <w:pStyle w:val="FootnoteText"/>
        <w:ind w:firstLine="720"/>
        <w:rPr>
          <w:rFonts w:ascii="Times New Roman" w:hAnsi="Times New Roman" w:cs="Times New Roman"/>
        </w:rPr>
      </w:pPr>
      <w:r w:rsidRPr="00EB4447">
        <w:rPr>
          <w:rStyle w:val="FootnoteReference"/>
          <w:rFonts w:ascii="Times New Roman" w:hAnsi="Times New Roman" w:cs="Times New Roman"/>
        </w:rPr>
        <w:footnoteRef/>
      </w:r>
      <w:r w:rsidRPr="00EB4447">
        <w:rPr>
          <w:rFonts w:ascii="Times New Roman" w:hAnsi="Times New Roman" w:cs="Times New Roman"/>
        </w:rPr>
        <w:t xml:space="preserve"> </w:t>
      </w:r>
      <w:r w:rsidR="006C2FAF" w:rsidRPr="00EB4447">
        <w:rPr>
          <w:rFonts w:ascii="Times New Roman" w:hAnsi="Times New Roman" w:cs="Times New Roman"/>
        </w:rPr>
        <w:t>Colossians 1:18</w:t>
      </w:r>
    </w:p>
  </w:footnote>
  <w:footnote w:id="13">
    <w:p w14:paraId="6C38B938" w14:textId="43AE0EB5" w:rsidR="004F569B" w:rsidRPr="00EB4447" w:rsidRDefault="004F569B" w:rsidP="004A43C2">
      <w:pPr>
        <w:pStyle w:val="FootnoteText"/>
        <w:ind w:firstLine="720"/>
        <w:rPr>
          <w:rFonts w:ascii="Times New Roman" w:hAnsi="Times New Roman" w:cs="Times New Roman"/>
        </w:rPr>
      </w:pPr>
      <w:r w:rsidRPr="00EB4447">
        <w:rPr>
          <w:rStyle w:val="FootnoteReference"/>
          <w:rFonts w:ascii="Times New Roman" w:hAnsi="Times New Roman" w:cs="Times New Roman"/>
        </w:rPr>
        <w:footnoteRef/>
      </w:r>
      <w:r w:rsidRPr="00EB4447">
        <w:rPr>
          <w:rFonts w:ascii="Times New Roman" w:hAnsi="Times New Roman" w:cs="Times New Roman"/>
        </w:rPr>
        <w:t xml:space="preserve"> 2 Corinthians 5:8 NASB</w:t>
      </w:r>
    </w:p>
  </w:footnote>
  <w:footnote w:id="14">
    <w:p w14:paraId="2FC43839" w14:textId="16C3D967" w:rsidR="00B74F8D" w:rsidRPr="00EB4447" w:rsidRDefault="00B74F8D" w:rsidP="004A43C2">
      <w:pPr>
        <w:autoSpaceDE w:val="0"/>
        <w:autoSpaceDN w:val="0"/>
        <w:adjustRightInd w:val="0"/>
        <w:spacing w:after="0" w:line="240" w:lineRule="auto"/>
        <w:ind w:firstLine="720"/>
        <w:rPr>
          <w:rFonts w:ascii="Times New Roman" w:hAnsi="Times New Roman" w:cs="Times New Roman"/>
          <w:color w:val="000000" w:themeColor="text1"/>
          <w:kern w:val="0"/>
          <w:sz w:val="20"/>
          <w:szCs w:val="20"/>
        </w:rPr>
      </w:pPr>
      <w:r w:rsidRPr="00EB4447">
        <w:rPr>
          <w:rFonts w:ascii="Times New Roman" w:hAnsi="Times New Roman" w:cs="Times New Roman"/>
          <w:color w:val="000000" w:themeColor="text1"/>
          <w:kern w:val="0"/>
          <w:sz w:val="20"/>
          <w:szCs w:val="20"/>
          <w:vertAlign w:val="superscript"/>
        </w:rPr>
        <w:footnoteRef/>
      </w:r>
      <w:r w:rsidR="00D54A9D" w:rsidRPr="00EB4447">
        <w:rPr>
          <w:rFonts w:ascii="Times New Roman" w:hAnsi="Times New Roman" w:cs="Times New Roman"/>
          <w:color w:val="000000" w:themeColor="text1"/>
          <w:kern w:val="0"/>
          <w:sz w:val="20"/>
          <w:szCs w:val="20"/>
        </w:rPr>
        <w:t xml:space="preserve"> </w:t>
      </w:r>
      <w:r w:rsidRPr="00EB4447">
        <w:rPr>
          <w:rFonts w:ascii="Times New Roman" w:hAnsi="Times New Roman" w:cs="Times New Roman"/>
          <w:color w:val="000000" w:themeColor="text1"/>
          <w:kern w:val="0"/>
          <w:sz w:val="20"/>
          <w:szCs w:val="20"/>
        </w:rPr>
        <w:t xml:space="preserve">John F. Walvoord, “The Future Work of Christ.” </w:t>
      </w:r>
      <w:hyperlink r:id="rId3" w:anchor="69313" w:history="1">
        <w:r w:rsidRPr="00EB4447">
          <w:rPr>
            <w:rStyle w:val="Hyperlink"/>
            <w:rFonts w:ascii="Times New Roman" w:hAnsi="Times New Roman" w:cs="Times New Roman"/>
            <w:i/>
            <w:iCs/>
            <w:color w:val="000000" w:themeColor="text1"/>
            <w:kern w:val="0"/>
            <w:sz w:val="20"/>
            <w:szCs w:val="20"/>
            <w:u w:val="none"/>
          </w:rPr>
          <w:t>Bibliotheca Sacra</w:t>
        </w:r>
      </w:hyperlink>
      <w:r w:rsidRPr="00EB4447">
        <w:rPr>
          <w:rFonts w:ascii="Times New Roman" w:hAnsi="Times New Roman" w:cs="Times New Roman"/>
          <w:color w:val="000000" w:themeColor="text1"/>
          <w:kern w:val="0"/>
          <w:sz w:val="20"/>
          <w:szCs w:val="20"/>
        </w:rPr>
        <w:t xml:space="preserve"> 123, no. 492 (Oct 66): 298.</w:t>
      </w:r>
    </w:p>
  </w:footnote>
  <w:footnote w:id="15">
    <w:p w14:paraId="2C511C3F" w14:textId="7B306F24" w:rsidR="004A45BA" w:rsidRPr="00EB4447" w:rsidRDefault="004A45BA" w:rsidP="004A43C2">
      <w:pPr>
        <w:pStyle w:val="FootnoteText"/>
        <w:ind w:firstLine="720"/>
        <w:rPr>
          <w:rFonts w:ascii="Times New Roman" w:hAnsi="Times New Roman" w:cs="Times New Roman"/>
          <w:color w:val="000000" w:themeColor="text1"/>
        </w:rPr>
      </w:pPr>
      <w:r w:rsidRPr="00EB4447">
        <w:rPr>
          <w:rStyle w:val="FootnoteReference"/>
          <w:rFonts w:ascii="Times New Roman" w:hAnsi="Times New Roman" w:cs="Times New Roman"/>
          <w:color w:val="000000" w:themeColor="text1"/>
        </w:rPr>
        <w:footnoteRef/>
      </w:r>
      <w:r w:rsidRPr="00EB4447">
        <w:rPr>
          <w:rFonts w:ascii="Times New Roman" w:hAnsi="Times New Roman" w:cs="Times New Roman"/>
          <w:color w:val="000000" w:themeColor="text1"/>
        </w:rPr>
        <w:t xml:space="preserve"> </w:t>
      </w:r>
      <w:hyperlink r:id="rId4" w:anchor="2358" w:history="1">
        <w:r w:rsidRPr="00EB4447">
          <w:rPr>
            <w:rStyle w:val="Hyperlink"/>
            <w:rFonts w:ascii="Times New Roman" w:hAnsi="Times New Roman" w:cs="Times New Roman"/>
            <w:color w:val="000000" w:themeColor="text1"/>
            <w:u w:val="none"/>
          </w:rPr>
          <w:t>L&amp;N</w:t>
        </w:r>
      </w:hyperlink>
      <w:r w:rsidRPr="00EB4447">
        <w:rPr>
          <w:rFonts w:ascii="Times New Roman" w:hAnsi="Times New Roman" w:cs="Times New Roman"/>
          <w:color w:val="000000" w:themeColor="text1"/>
        </w:rPr>
        <w:t xml:space="preserve">, s.v. “τελειόω,” 151.; </w:t>
      </w:r>
      <w:proofErr w:type="gramStart"/>
      <w:r w:rsidRPr="00EB4447">
        <w:rPr>
          <w:rFonts w:ascii="Times New Roman" w:hAnsi="Times New Roman" w:cs="Times New Roman"/>
          <w:color w:val="000000" w:themeColor="text1"/>
        </w:rPr>
        <w:t>BDAG  “</w:t>
      </w:r>
      <w:proofErr w:type="gramEnd"/>
      <w:r w:rsidRPr="00EB4447">
        <w:rPr>
          <w:rFonts w:ascii="Times New Roman" w:hAnsi="Times New Roman" w:cs="Times New Roman"/>
          <w:color w:val="000000" w:themeColor="text1"/>
        </w:rPr>
        <w:t>τελειόω,” 996</w:t>
      </w:r>
    </w:p>
  </w:footnote>
  <w:footnote w:id="16">
    <w:p w14:paraId="1B6D512B" w14:textId="477C94A3" w:rsidR="004A45BA" w:rsidRPr="00EB4447" w:rsidRDefault="004A45BA" w:rsidP="004A43C2">
      <w:pPr>
        <w:pStyle w:val="FootnoteText"/>
        <w:ind w:firstLine="720"/>
        <w:rPr>
          <w:rFonts w:ascii="Times New Roman" w:hAnsi="Times New Roman" w:cs="Times New Roman"/>
          <w:color w:val="000000" w:themeColor="text1"/>
        </w:rPr>
      </w:pPr>
      <w:r w:rsidRPr="00EB4447">
        <w:rPr>
          <w:rStyle w:val="FootnoteReference"/>
          <w:rFonts w:ascii="Times New Roman" w:hAnsi="Times New Roman" w:cs="Times New Roman"/>
          <w:color w:val="000000" w:themeColor="text1"/>
        </w:rPr>
        <w:footnoteRef/>
      </w:r>
      <w:r w:rsidRPr="00EB4447">
        <w:rPr>
          <w:rFonts w:ascii="Times New Roman" w:hAnsi="Times New Roman" w:cs="Times New Roman"/>
          <w:color w:val="000000" w:themeColor="text1"/>
        </w:rPr>
        <w:t xml:space="preserve"> Hebrews 2:10</w:t>
      </w:r>
      <w:r w:rsidR="009403CA" w:rsidRPr="00EB4447">
        <w:rPr>
          <w:rFonts w:ascii="Times New Roman" w:hAnsi="Times New Roman" w:cs="Times New Roman"/>
          <w:color w:val="000000" w:themeColor="text1"/>
        </w:rPr>
        <w:t xml:space="preserve"> ESV</w:t>
      </w:r>
    </w:p>
  </w:footnote>
  <w:footnote w:id="17">
    <w:p w14:paraId="008D888D" w14:textId="315D87B9" w:rsidR="009403CA" w:rsidRPr="00EB4447" w:rsidRDefault="009403CA" w:rsidP="004A43C2">
      <w:pPr>
        <w:pStyle w:val="FootnoteText"/>
        <w:ind w:firstLine="720"/>
        <w:rPr>
          <w:rFonts w:ascii="Times New Roman" w:hAnsi="Times New Roman" w:cs="Times New Roman"/>
          <w:color w:val="000000" w:themeColor="text1"/>
        </w:rPr>
      </w:pPr>
      <w:r w:rsidRPr="00EB4447">
        <w:rPr>
          <w:rStyle w:val="FootnoteReference"/>
          <w:rFonts w:ascii="Times New Roman" w:hAnsi="Times New Roman" w:cs="Times New Roman"/>
          <w:color w:val="000000" w:themeColor="text1"/>
        </w:rPr>
        <w:footnoteRef/>
      </w:r>
      <w:r w:rsidRPr="00EB4447">
        <w:rPr>
          <w:rFonts w:ascii="Times New Roman" w:hAnsi="Times New Roman" w:cs="Times New Roman"/>
          <w:color w:val="000000" w:themeColor="text1"/>
        </w:rPr>
        <w:t xml:space="preserve"> Hebrews 10:14 ESV</w:t>
      </w:r>
    </w:p>
  </w:footnote>
  <w:footnote w:id="18">
    <w:p w14:paraId="2E0328BA" w14:textId="7A82296F" w:rsidR="00761496" w:rsidRPr="00EB4447" w:rsidRDefault="00761496" w:rsidP="004A43C2">
      <w:pPr>
        <w:pStyle w:val="FootnoteText"/>
        <w:ind w:firstLine="720"/>
        <w:rPr>
          <w:rFonts w:ascii="Times New Roman" w:hAnsi="Times New Roman" w:cs="Times New Roman"/>
          <w:color w:val="000000" w:themeColor="text1"/>
        </w:rPr>
      </w:pPr>
      <w:r w:rsidRPr="00EB4447">
        <w:rPr>
          <w:rStyle w:val="FootnoteReference"/>
          <w:rFonts w:ascii="Times New Roman" w:hAnsi="Times New Roman" w:cs="Times New Roman"/>
          <w:color w:val="000000" w:themeColor="text1"/>
        </w:rPr>
        <w:footnoteRef/>
      </w:r>
      <w:r w:rsidRPr="00EB4447">
        <w:rPr>
          <w:rFonts w:ascii="Times New Roman" w:hAnsi="Times New Roman" w:cs="Times New Roman"/>
          <w:color w:val="000000" w:themeColor="text1"/>
        </w:rPr>
        <w:t xml:space="preserve"> L</w:t>
      </w:r>
      <w:r w:rsidR="00FF256E" w:rsidRPr="00EB4447">
        <w:rPr>
          <w:rFonts w:ascii="Times New Roman" w:hAnsi="Times New Roman" w:cs="Times New Roman"/>
          <w:color w:val="000000" w:themeColor="text1"/>
        </w:rPr>
        <w:t>ane</w:t>
      </w:r>
      <w:r w:rsidR="006C2FAF" w:rsidRPr="00EB4447">
        <w:rPr>
          <w:rFonts w:ascii="Times New Roman" w:hAnsi="Times New Roman" w:cs="Times New Roman"/>
          <w:color w:val="000000" w:themeColor="text1"/>
        </w:rPr>
        <w:t>,</w:t>
      </w:r>
      <w:r w:rsidR="00FF256E" w:rsidRPr="00EB4447">
        <w:rPr>
          <w:rFonts w:ascii="Times New Roman" w:hAnsi="Times New Roman" w:cs="Times New Roman"/>
          <w:color w:val="000000" w:themeColor="text1"/>
        </w:rPr>
        <w:t xml:space="preserve"> p</w:t>
      </w:r>
      <w:r w:rsidR="006C2FAF" w:rsidRPr="00EB4447">
        <w:rPr>
          <w:rFonts w:ascii="Times New Roman" w:hAnsi="Times New Roman" w:cs="Times New Roman"/>
          <w:color w:val="000000" w:themeColor="text1"/>
        </w:rPr>
        <w:t>.</w:t>
      </w:r>
      <w:r w:rsidR="00FF256E" w:rsidRPr="00EB4447">
        <w:rPr>
          <w:rFonts w:ascii="Times New Roman" w:hAnsi="Times New Roman" w:cs="Times New Roman"/>
          <w:color w:val="000000" w:themeColor="text1"/>
        </w:rPr>
        <w:t>411</w:t>
      </w:r>
    </w:p>
  </w:footnote>
  <w:footnote w:id="19">
    <w:p w14:paraId="0F959AB6" w14:textId="6C149B8B" w:rsidR="00EC14A8" w:rsidRPr="00EB4447" w:rsidRDefault="00EC14A8" w:rsidP="004A43C2">
      <w:pPr>
        <w:pStyle w:val="FootnoteText"/>
        <w:ind w:firstLine="720"/>
        <w:rPr>
          <w:rFonts w:ascii="Times New Roman" w:hAnsi="Times New Roman" w:cs="Times New Roman"/>
          <w:color w:val="000000" w:themeColor="text1"/>
        </w:rPr>
      </w:pPr>
      <w:r w:rsidRPr="00EB4447">
        <w:rPr>
          <w:rStyle w:val="FootnoteReference"/>
          <w:rFonts w:ascii="Times New Roman" w:hAnsi="Times New Roman" w:cs="Times New Roman"/>
          <w:color w:val="000000" w:themeColor="text1"/>
        </w:rPr>
        <w:footnoteRef/>
      </w:r>
      <w:r w:rsidRPr="00EB4447">
        <w:rPr>
          <w:rFonts w:ascii="Times New Roman" w:hAnsi="Times New Roman" w:cs="Times New Roman"/>
          <w:color w:val="000000" w:themeColor="text1"/>
        </w:rPr>
        <w:t xml:space="preserve"> Lane</w:t>
      </w:r>
      <w:r w:rsidR="006C2FAF" w:rsidRPr="00EB4447">
        <w:rPr>
          <w:rFonts w:ascii="Times New Roman" w:hAnsi="Times New Roman" w:cs="Times New Roman"/>
          <w:color w:val="000000" w:themeColor="text1"/>
        </w:rPr>
        <w:t>, p.</w:t>
      </w:r>
      <w:r w:rsidRPr="00EB4447">
        <w:rPr>
          <w:rFonts w:ascii="Times New Roman" w:hAnsi="Times New Roman" w:cs="Times New Roman"/>
          <w:color w:val="000000" w:themeColor="text1"/>
        </w:rPr>
        <w:t>471</w:t>
      </w:r>
    </w:p>
  </w:footnote>
  <w:footnote w:id="20">
    <w:p w14:paraId="41411ADD" w14:textId="610C9305" w:rsidR="00C75444" w:rsidRPr="00EB4447" w:rsidRDefault="00C75444" w:rsidP="00EB4447">
      <w:pPr>
        <w:pStyle w:val="FootnoteText"/>
        <w:ind w:firstLine="720"/>
        <w:rPr>
          <w:rFonts w:ascii="Times New Roman" w:hAnsi="Times New Roman" w:cs="Times New Roman"/>
        </w:rPr>
      </w:pPr>
      <w:r w:rsidRPr="00EB4447">
        <w:rPr>
          <w:rStyle w:val="FootnoteReference"/>
          <w:rFonts w:ascii="Times New Roman" w:hAnsi="Times New Roman" w:cs="Times New Roman"/>
        </w:rPr>
        <w:footnoteRef/>
      </w:r>
      <w:r w:rsidRPr="00EB4447">
        <w:rPr>
          <w:rFonts w:ascii="Times New Roman" w:hAnsi="Times New Roman" w:cs="Times New Roman"/>
        </w:rPr>
        <w:t xml:space="preserve"> Hebrews 9:9b NASB</w:t>
      </w:r>
    </w:p>
  </w:footnote>
  <w:footnote w:id="21">
    <w:p w14:paraId="734AED17" w14:textId="220B4648" w:rsidR="00EB4447" w:rsidRPr="00EB4447" w:rsidRDefault="00EB4447" w:rsidP="00EB4447">
      <w:pPr>
        <w:pStyle w:val="FootnoteText"/>
        <w:ind w:firstLine="720"/>
        <w:rPr>
          <w:rFonts w:ascii="Times New Roman" w:hAnsi="Times New Roman" w:cs="Times New Roman"/>
        </w:rPr>
      </w:pPr>
      <w:r w:rsidRPr="00EB4447">
        <w:rPr>
          <w:rStyle w:val="FootnoteReference"/>
          <w:rFonts w:ascii="Times New Roman" w:hAnsi="Times New Roman" w:cs="Times New Roman"/>
        </w:rPr>
        <w:footnoteRef/>
      </w:r>
      <w:r w:rsidRPr="00EB4447">
        <w:rPr>
          <w:rFonts w:ascii="Times New Roman" w:hAnsi="Times New Roman" w:cs="Times New Roman"/>
        </w:rPr>
        <w:t xml:space="preserve"> Hebrews 11:40</w:t>
      </w:r>
    </w:p>
  </w:footnote>
  <w:footnote w:id="22">
    <w:p w14:paraId="764D41F5" w14:textId="73696CA7" w:rsidR="00EB4447" w:rsidRPr="00EB4447" w:rsidRDefault="00EB4447" w:rsidP="00EB4447">
      <w:pPr>
        <w:pStyle w:val="FootnoteText"/>
        <w:ind w:firstLine="720"/>
        <w:rPr>
          <w:rFonts w:ascii="Times New Roman" w:hAnsi="Times New Roman" w:cs="Times New Roman"/>
        </w:rPr>
      </w:pPr>
      <w:r w:rsidRPr="00EB4447">
        <w:rPr>
          <w:rStyle w:val="FootnoteReference"/>
          <w:rFonts w:ascii="Times New Roman" w:hAnsi="Times New Roman" w:cs="Times New Roman"/>
        </w:rPr>
        <w:footnoteRef/>
      </w:r>
      <w:r w:rsidRPr="00EB4447">
        <w:rPr>
          <w:rFonts w:ascii="Times New Roman" w:hAnsi="Times New Roman" w:cs="Times New Roman"/>
        </w:rPr>
        <w:t xml:space="preserve"> Hebrews 12:23-24</w:t>
      </w:r>
    </w:p>
  </w:footnote>
  <w:footnote w:id="23">
    <w:p w14:paraId="28BAB112" w14:textId="77777777" w:rsidR="00C17491" w:rsidRPr="00EB4447" w:rsidRDefault="00C17491" w:rsidP="001D5CB1">
      <w:pPr>
        <w:spacing w:after="0"/>
        <w:ind w:firstLine="720"/>
        <w:rPr>
          <w:rFonts w:ascii="Times New Roman" w:hAnsi="Times New Roman" w:cs="Times New Roman"/>
          <w:color w:val="000000" w:themeColor="text1"/>
          <w:sz w:val="20"/>
          <w:szCs w:val="20"/>
        </w:rPr>
      </w:pPr>
      <w:r w:rsidRPr="00EB4447">
        <w:rPr>
          <w:rFonts w:ascii="Times New Roman" w:hAnsi="Times New Roman" w:cs="Times New Roman"/>
          <w:color w:val="000000" w:themeColor="text1"/>
          <w:sz w:val="20"/>
          <w:szCs w:val="20"/>
          <w:vertAlign w:val="superscript"/>
        </w:rPr>
        <w:footnoteRef/>
      </w:r>
      <w:r w:rsidRPr="00EB4447">
        <w:rPr>
          <w:rFonts w:ascii="Times New Roman" w:hAnsi="Times New Roman" w:cs="Times New Roman"/>
          <w:color w:val="000000" w:themeColor="text1"/>
          <w:sz w:val="20"/>
          <w:szCs w:val="20"/>
        </w:rPr>
        <w:t xml:space="preserve"> Donald Guthrie, </w:t>
      </w:r>
      <w:hyperlink r:id="rId5" w:history="1">
        <w:r w:rsidRPr="00EB4447">
          <w:rPr>
            <w:rFonts w:ascii="Times New Roman" w:hAnsi="Times New Roman" w:cs="Times New Roman"/>
            <w:i/>
            <w:color w:val="000000" w:themeColor="text1"/>
            <w:sz w:val="20"/>
            <w:szCs w:val="20"/>
          </w:rPr>
          <w:t>Hebrews: An Introduction and Commentary</w:t>
        </w:r>
      </w:hyperlink>
      <w:r w:rsidRPr="00EB4447">
        <w:rPr>
          <w:rFonts w:ascii="Times New Roman" w:hAnsi="Times New Roman" w:cs="Times New Roman"/>
          <w:color w:val="000000" w:themeColor="text1"/>
          <w:sz w:val="20"/>
          <w:szCs w:val="20"/>
        </w:rPr>
        <w:t>, vol. 15, Tyndale New Testament Commentaries (Downers Grove, IL: InterVarsity Press, 1983), 263–264.</w:t>
      </w:r>
    </w:p>
  </w:footnote>
  <w:footnote w:id="24">
    <w:p w14:paraId="59FC0B4E" w14:textId="34136259" w:rsidR="00EC14A8" w:rsidRPr="00EB4447" w:rsidRDefault="00EC14A8" w:rsidP="001D5CB1">
      <w:pPr>
        <w:pStyle w:val="FootnoteText"/>
        <w:ind w:firstLine="720"/>
        <w:rPr>
          <w:rFonts w:ascii="Times New Roman" w:hAnsi="Times New Roman" w:cs="Times New Roman"/>
          <w:color w:val="000000" w:themeColor="text1"/>
        </w:rPr>
      </w:pPr>
      <w:r w:rsidRPr="00EB4447">
        <w:rPr>
          <w:rStyle w:val="FootnoteReference"/>
          <w:rFonts w:ascii="Times New Roman" w:hAnsi="Times New Roman" w:cs="Times New Roman"/>
          <w:color w:val="000000" w:themeColor="text1"/>
        </w:rPr>
        <w:footnoteRef/>
      </w:r>
      <w:r w:rsidRPr="00EB4447">
        <w:rPr>
          <w:rFonts w:ascii="Times New Roman" w:hAnsi="Times New Roman" w:cs="Times New Roman"/>
          <w:color w:val="000000" w:themeColor="text1"/>
        </w:rPr>
        <w:t xml:space="preserve"> David Brown, A. R. Fausset, and Robert Jamieson, </w:t>
      </w:r>
      <w:hyperlink r:id="rId6" w:history="1">
        <w:r w:rsidRPr="00EB4447">
          <w:rPr>
            <w:rFonts w:ascii="Times New Roman" w:hAnsi="Times New Roman" w:cs="Times New Roman"/>
            <w:i/>
            <w:color w:val="000000" w:themeColor="text1"/>
          </w:rPr>
          <w:t>A Commentary, Critical, Experimental, and Practical, on the Old and New Testaments: Acts–Revelation</w:t>
        </w:r>
      </w:hyperlink>
      <w:r w:rsidRPr="00EB4447">
        <w:rPr>
          <w:rFonts w:ascii="Times New Roman" w:hAnsi="Times New Roman" w:cs="Times New Roman"/>
          <w:color w:val="000000" w:themeColor="text1"/>
        </w:rPr>
        <w:t>, vol. VI (London; Glasgow: William Collins, Sons, &amp; Company, Limited, n.d.), 576. For two examples of the one people viewpoint.</w:t>
      </w:r>
      <w:r w:rsidR="00C95AD7" w:rsidRPr="00EB4447">
        <w:rPr>
          <w:rFonts w:ascii="Times New Roman" w:hAnsi="Times New Roman" w:cs="Times New Roman"/>
          <w:color w:val="000000" w:themeColor="text1"/>
        </w:rPr>
        <w:t xml:space="preserve">; Jay E. Adams, </w:t>
      </w:r>
      <w:hyperlink r:id="rId7" w:history="1">
        <w:r w:rsidR="00C95AD7" w:rsidRPr="00EB4447">
          <w:rPr>
            <w:rFonts w:ascii="Times New Roman" w:hAnsi="Times New Roman" w:cs="Times New Roman"/>
            <w:i/>
            <w:color w:val="000000" w:themeColor="text1"/>
          </w:rPr>
          <w:t>The Christian Counselor’s New Testament and Proverbs</w:t>
        </w:r>
      </w:hyperlink>
      <w:r w:rsidR="00C95AD7" w:rsidRPr="00EB4447">
        <w:rPr>
          <w:rFonts w:ascii="Times New Roman" w:hAnsi="Times New Roman" w:cs="Times New Roman"/>
          <w:color w:val="000000" w:themeColor="text1"/>
        </w:rPr>
        <w:t>, ed. Donn R. Arms, Fourth Revised Edition (Cordova, TN: Institute for Nouthetic Studies, 2019), 461.;</w:t>
      </w:r>
    </w:p>
  </w:footnote>
  <w:footnote w:id="25">
    <w:p w14:paraId="42C0324F" w14:textId="431310E1" w:rsidR="00EC14A8" w:rsidRPr="00EB4447" w:rsidRDefault="00EC14A8" w:rsidP="001D5CB1">
      <w:pPr>
        <w:pStyle w:val="FootnoteText"/>
        <w:ind w:firstLine="720"/>
        <w:rPr>
          <w:rFonts w:ascii="Times New Roman" w:hAnsi="Times New Roman" w:cs="Times New Roman"/>
          <w:color w:val="000000" w:themeColor="text1"/>
        </w:rPr>
      </w:pPr>
      <w:r w:rsidRPr="00EB4447">
        <w:rPr>
          <w:rStyle w:val="FootnoteReference"/>
          <w:rFonts w:ascii="Times New Roman" w:hAnsi="Times New Roman" w:cs="Times New Roman"/>
          <w:color w:val="000000" w:themeColor="text1"/>
        </w:rPr>
        <w:footnoteRef/>
      </w:r>
      <w:r w:rsidRPr="00EB4447">
        <w:rPr>
          <w:rFonts w:ascii="Times New Roman" w:hAnsi="Times New Roman" w:cs="Times New Roman"/>
          <w:color w:val="000000" w:themeColor="text1"/>
        </w:rPr>
        <w:t xml:space="preserve"> Robert Jamieson, A. R. Fausset, and David Brown, </w:t>
      </w:r>
      <w:hyperlink r:id="rId8" w:history="1">
        <w:r w:rsidRPr="00EB4447">
          <w:rPr>
            <w:rFonts w:ascii="Times New Roman" w:hAnsi="Times New Roman" w:cs="Times New Roman"/>
            <w:i/>
            <w:color w:val="000000" w:themeColor="text1"/>
          </w:rPr>
          <w:t>Commentary Critical and Explanatory on the Whole Bible</w:t>
        </w:r>
      </w:hyperlink>
      <w:r w:rsidRPr="00EB4447">
        <w:rPr>
          <w:rFonts w:ascii="Times New Roman" w:hAnsi="Times New Roman" w:cs="Times New Roman"/>
          <w:color w:val="000000" w:themeColor="text1"/>
        </w:rPr>
        <w:t>, vol. 2 (Oak Harbor, WA: Logos Research Systems, Inc., 1997), 478.</w:t>
      </w:r>
    </w:p>
  </w:footnote>
  <w:footnote w:id="26">
    <w:p w14:paraId="493E3E76" w14:textId="466C8FF9" w:rsidR="00D77572" w:rsidRPr="00EB4447" w:rsidRDefault="00D77572" w:rsidP="004A43C2">
      <w:pPr>
        <w:pStyle w:val="FootnoteText"/>
        <w:ind w:firstLine="720"/>
        <w:rPr>
          <w:rFonts w:ascii="Times New Roman" w:hAnsi="Times New Roman" w:cs="Times New Roman"/>
          <w:color w:val="000000" w:themeColor="text1"/>
        </w:rPr>
      </w:pPr>
      <w:r w:rsidRPr="00EB4447">
        <w:rPr>
          <w:rStyle w:val="FootnoteReference"/>
          <w:rFonts w:ascii="Times New Roman" w:hAnsi="Times New Roman" w:cs="Times New Roman"/>
          <w:color w:val="000000" w:themeColor="text1"/>
        </w:rPr>
        <w:footnoteRef/>
      </w:r>
      <w:r w:rsidRPr="00EB4447">
        <w:rPr>
          <w:rFonts w:ascii="Times New Roman" w:hAnsi="Times New Roman" w:cs="Times New Roman"/>
          <w:color w:val="000000" w:themeColor="text1"/>
        </w:rPr>
        <w:t xml:space="preserve"> </w:t>
      </w:r>
      <w:r w:rsidR="00DC532B" w:rsidRPr="00EB4447">
        <w:rPr>
          <w:rFonts w:ascii="Times New Roman" w:hAnsi="Times New Roman" w:cs="Times New Roman"/>
          <w:color w:val="000000" w:themeColor="text1"/>
        </w:rPr>
        <w:t>Earl D. Radmacher, </w:t>
      </w:r>
      <w:r w:rsidR="00DC532B" w:rsidRPr="00EB4447">
        <w:rPr>
          <w:rFonts w:ascii="Times New Roman" w:hAnsi="Times New Roman" w:cs="Times New Roman"/>
          <w:i/>
          <w:iCs/>
          <w:color w:val="000000" w:themeColor="text1"/>
        </w:rPr>
        <w:t>The Nature of the Church</w:t>
      </w:r>
      <w:r w:rsidR="00DC532B" w:rsidRPr="00EB4447">
        <w:rPr>
          <w:rFonts w:ascii="Times New Roman" w:hAnsi="Times New Roman" w:cs="Times New Roman"/>
          <w:color w:val="000000" w:themeColor="text1"/>
        </w:rPr>
        <w:t> (1972).</w:t>
      </w:r>
      <w:r w:rsidRPr="00EB4447">
        <w:rPr>
          <w:rFonts w:ascii="Times New Roman" w:hAnsi="Times New Roman" w:cs="Times New Roman"/>
          <w:color w:val="000000" w:themeColor="text1"/>
        </w:rPr>
        <w:t xml:space="preserve"> </w:t>
      </w:r>
      <w:r w:rsidR="00DC532B" w:rsidRPr="00EB4447">
        <w:rPr>
          <w:rFonts w:ascii="Times New Roman" w:hAnsi="Times New Roman" w:cs="Times New Roman"/>
          <w:color w:val="000000" w:themeColor="text1"/>
        </w:rPr>
        <w:t xml:space="preserve">P. </w:t>
      </w:r>
      <w:r w:rsidRPr="00EB4447">
        <w:rPr>
          <w:rFonts w:ascii="Times New Roman" w:hAnsi="Times New Roman" w:cs="Times New Roman"/>
          <w:color w:val="000000" w:themeColor="text1"/>
        </w:rPr>
        <w:t>154</w:t>
      </w:r>
    </w:p>
  </w:footnote>
  <w:footnote w:id="27">
    <w:p w14:paraId="3B0871F0" w14:textId="4EF5A8CE" w:rsidR="004D2EBD" w:rsidRPr="00EB4447" w:rsidRDefault="004D2EBD" w:rsidP="004A43C2">
      <w:pPr>
        <w:pStyle w:val="FootnoteText"/>
        <w:ind w:firstLine="720"/>
        <w:rPr>
          <w:rFonts w:ascii="Times New Roman" w:hAnsi="Times New Roman" w:cs="Times New Roman"/>
          <w:color w:val="000000" w:themeColor="text1"/>
        </w:rPr>
      </w:pPr>
      <w:r w:rsidRPr="00EB4447">
        <w:rPr>
          <w:rStyle w:val="FootnoteReference"/>
          <w:rFonts w:ascii="Times New Roman" w:hAnsi="Times New Roman" w:cs="Times New Roman"/>
          <w:color w:val="000000" w:themeColor="text1"/>
        </w:rPr>
        <w:footnoteRef/>
      </w:r>
      <w:r w:rsidRPr="00EB4447">
        <w:rPr>
          <w:rFonts w:ascii="Times New Roman" w:hAnsi="Times New Roman" w:cs="Times New Roman"/>
          <w:color w:val="000000" w:themeColor="text1"/>
        </w:rPr>
        <w:t xml:space="preserve"> </w:t>
      </w:r>
      <w:r w:rsidR="00DC532B" w:rsidRPr="00EB4447">
        <w:rPr>
          <w:rFonts w:ascii="Times New Roman" w:hAnsi="Times New Roman" w:cs="Times New Roman"/>
          <w:color w:val="000000" w:themeColor="text1"/>
        </w:rPr>
        <w:t>Arthur W. Pink, </w:t>
      </w:r>
      <w:r w:rsidR="00DC532B" w:rsidRPr="00EB4447">
        <w:rPr>
          <w:rFonts w:ascii="Times New Roman" w:hAnsi="Times New Roman" w:cs="Times New Roman"/>
          <w:i/>
          <w:iCs/>
          <w:color w:val="000000" w:themeColor="text1"/>
        </w:rPr>
        <w:t>Exposition of Hebrews, An</w:t>
      </w:r>
      <w:r w:rsidR="00DC532B" w:rsidRPr="00EB4447">
        <w:rPr>
          <w:rFonts w:ascii="Times New Roman" w:hAnsi="Times New Roman" w:cs="Times New Roman"/>
          <w:color w:val="000000" w:themeColor="text1"/>
        </w:rPr>
        <w:t xml:space="preserve"> (Baker Books, 2003). </w:t>
      </w:r>
      <w:r w:rsidR="00251BF4" w:rsidRPr="00EB4447">
        <w:rPr>
          <w:rFonts w:ascii="Times New Roman" w:hAnsi="Times New Roman" w:cs="Times New Roman"/>
          <w:color w:val="000000" w:themeColor="text1"/>
        </w:rPr>
        <w:t>p.</w:t>
      </w:r>
      <w:r w:rsidR="00290C27" w:rsidRPr="00EB4447">
        <w:rPr>
          <w:rFonts w:ascii="Times New Roman" w:hAnsi="Times New Roman" w:cs="Times New Roman"/>
          <w:color w:val="000000" w:themeColor="text1"/>
        </w:rPr>
        <w:t>1054</w:t>
      </w:r>
    </w:p>
  </w:footnote>
  <w:footnote w:id="28">
    <w:p w14:paraId="0E16023E" w14:textId="1550EEA8" w:rsidR="00290C27" w:rsidRPr="00EB4447" w:rsidRDefault="00290C27" w:rsidP="004A43C2">
      <w:pPr>
        <w:autoSpaceDE w:val="0"/>
        <w:autoSpaceDN w:val="0"/>
        <w:adjustRightInd w:val="0"/>
        <w:spacing w:after="0" w:line="240" w:lineRule="auto"/>
        <w:ind w:firstLine="720"/>
        <w:rPr>
          <w:rFonts w:ascii="Times New Roman" w:hAnsi="Times New Roman" w:cs="Times New Roman"/>
          <w:color w:val="000000" w:themeColor="text1"/>
          <w:kern w:val="0"/>
          <w:sz w:val="20"/>
          <w:szCs w:val="20"/>
        </w:rPr>
      </w:pPr>
      <w:r w:rsidRPr="00EB4447">
        <w:rPr>
          <w:rFonts w:ascii="Times New Roman" w:hAnsi="Times New Roman" w:cs="Times New Roman"/>
          <w:color w:val="000000" w:themeColor="text1"/>
          <w:kern w:val="0"/>
          <w:sz w:val="20"/>
          <w:szCs w:val="20"/>
          <w:vertAlign w:val="superscript"/>
        </w:rPr>
        <w:footnoteRef/>
      </w:r>
      <w:r w:rsidR="00D54A9D" w:rsidRPr="00EB4447">
        <w:rPr>
          <w:rFonts w:ascii="Times New Roman" w:hAnsi="Times New Roman" w:cs="Times New Roman"/>
          <w:color w:val="000000" w:themeColor="text1"/>
          <w:kern w:val="0"/>
          <w:sz w:val="20"/>
          <w:szCs w:val="20"/>
        </w:rPr>
        <w:t xml:space="preserve"> Dan </w:t>
      </w:r>
      <w:r w:rsidR="00A826B9" w:rsidRPr="00EB4447">
        <w:rPr>
          <w:rFonts w:ascii="Times New Roman" w:hAnsi="Times New Roman" w:cs="Times New Roman"/>
          <w:color w:val="000000" w:themeColor="text1"/>
          <w:kern w:val="0"/>
          <w:sz w:val="20"/>
          <w:szCs w:val="20"/>
        </w:rPr>
        <w:t>Lioy</w:t>
      </w:r>
      <w:r w:rsidR="00D54A9D" w:rsidRPr="00EB4447">
        <w:rPr>
          <w:rFonts w:ascii="Times New Roman" w:hAnsi="Times New Roman" w:cs="Times New Roman"/>
          <w:color w:val="000000" w:themeColor="text1"/>
          <w:kern w:val="0"/>
          <w:sz w:val="20"/>
          <w:szCs w:val="20"/>
        </w:rPr>
        <w:t xml:space="preserve">, </w:t>
      </w:r>
      <w:r w:rsidRPr="00EB4447">
        <w:rPr>
          <w:rFonts w:ascii="Times New Roman" w:hAnsi="Times New Roman" w:cs="Times New Roman"/>
          <w:color w:val="000000" w:themeColor="text1"/>
          <w:kern w:val="0"/>
          <w:sz w:val="20"/>
          <w:szCs w:val="20"/>
        </w:rPr>
        <w:t xml:space="preserve">3. The Unity of the Covenant People of God throughout Salvation History.” </w:t>
      </w:r>
      <w:hyperlink r:id="rId9" w:anchor="601" w:history="1">
        <w:r w:rsidRPr="00EB4447">
          <w:rPr>
            <w:rFonts w:ascii="Times New Roman" w:hAnsi="Times New Roman" w:cs="Times New Roman"/>
            <w:i/>
            <w:iCs/>
            <w:color w:val="000000" w:themeColor="text1"/>
            <w:kern w:val="0"/>
            <w:sz w:val="20"/>
            <w:szCs w:val="20"/>
          </w:rPr>
          <w:t>Conspectus</w:t>
        </w:r>
      </w:hyperlink>
      <w:r w:rsidRPr="00EB4447">
        <w:rPr>
          <w:rFonts w:ascii="Times New Roman" w:hAnsi="Times New Roman" w:cs="Times New Roman"/>
          <w:color w:val="000000" w:themeColor="text1"/>
          <w:kern w:val="0"/>
          <w:sz w:val="20"/>
          <w:szCs w:val="20"/>
        </w:rPr>
        <w:t xml:space="preserve"> 1, no. 1 (March 2006): 97. </w:t>
      </w:r>
    </w:p>
  </w:footnote>
  <w:footnote w:id="29">
    <w:p w14:paraId="6E30161E" w14:textId="4A92C4DA" w:rsidR="0082762F" w:rsidRPr="00EB4447" w:rsidRDefault="0082762F" w:rsidP="004A43C2">
      <w:pPr>
        <w:autoSpaceDE w:val="0"/>
        <w:autoSpaceDN w:val="0"/>
        <w:adjustRightInd w:val="0"/>
        <w:spacing w:after="0" w:line="240" w:lineRule="auto"/>
        <w:ind w:firstLine="720"/>
        <w:rPr>
          <w:rFonts w:ascii="Times New Roman" w:hAnsi="Times New Roman" w:cs="Times New Roman"/>
          <w:color w:val="000000" w:themeColor="text1"/>
          <w:kern w:val="0"/>
          <w:sz w:val="20"/>
          <w:szCs w:val="20"/>
        </w:rPr>
      </w:pPr>
      <w:r w:rsidRPr="00EB4447">
        <w:rPr>
          <w:rFonts w:ascii="Times New Roman" w:hAnsi="Times New Roman" w:cs="Times New Roman"/>
          <w:color w:val="000000" w:themeColor="text1"/>
          <w:kern w:val="0"/>
          <w:sz w:val="20"/>
          <w:szCs w:val="20"/>
          <w:vertAlign w:val="superscript"/>
        </w:rPr>
        <w:footnoteRef/>
      </w:r>
      <w:r w:rsidR="00D54A9D" w:rsidRPr="00EB4447">
        <w:rPr>
          <w:rFonts w:ascii="Times New Roman" w:hAnsi="Times New Roman" w:cs="Times New Roman"/>
          <w:color w:val="000000" w:themeColor="text1"/>
          <w:kern w:val="0"/>
          <w:sz w:val="20"/>
          <w:szCs w:val="20"/>
        </w:rPr>
        <w:t xml:space="preserve"> </w:t>
      </w:r>
      <w:r w:rsidRPr="00EB4447">
        <w:rPr>
          <w:rFonts w:ascii="Times New Roman" w:hAnsi="Times New Roman" w:cs="Times New Roman"/>
          <w:color w:val="000000" w:themeColor="text1"/>
          <w:kern w:val="0"/>
          <w:sz w:val="20"/>
          <w:szCs w:val="20"/>
        </w:rPr>
        <w:t xml:space="preserve">R. Bruce Compton, “Dispensationalism, The Church, And </w:t>
      </w:r>
      <w:proofErr w:type="gramStart"/>
      <w:r w:rsidRPr="00EB4447">
        <w:rPr>
          <w:rFonts w:ascii="Times New Roman" w:hAnsi="Times New Roman" w:cs="Times New Roman"/>
          <w:color w:val="000000" w:themeColor="text1"/>
          <w:kern w:val="0"/>
          <w:sz w:val="20"/>
          <w:szCs w:val="20"/>
        </w:rPr>
        <w:t>The</w:t>
      </w:r>
      <w:proofErr w:type="gramEnd"/>
      <w:r w:rsidRPr="00EB4447">
        <w:rPr>
          <w:rFonts w:ascii="Times New Roman" w:hAnsi="Times New Roman" w:cs="Times New Roman"/>
          <w:color w:val="000000" w:themeColor="text1"/>
          <w:kern w:val="0"/>
          <w:sz w:val="20"/>
          <w:szCs w:val="20"/>
        </w:rPr>
        <w:t xml:space="preserve"> New Covenant.” </w:t>
      </w:r>
      <w:hyperlink r:id="rId10" w:anchor="7995" w:history="1">
        <w:r w:rsidRPr="00EB4447">
          <w:rPr>
            <w:rFonts w:ascii="Times New Roman" w:hAnsi="Times New Roman" w:cs="Times New Roman"/>
            <w:i/>
            <w:iCs/>
            <w:color w:val="000000" w:themeColor="text1"/>
            <w:kern w:val="0"/>
            <w:sz w:val="20"/>
            <w:szCs w:val="20"/>
          </w:rPr>
          <w:t>Detroit Baptist Seminary Journal</w:t>
        </w:r>
      </w:hyperlink>
      <w:r w:rsidRPr="00EB4447">
        <w:rPr>
          <w:rFonts w:ascii="Times New Roman" w:hAnsi="Times New Roman" w:cs="Times New Roman"/>
          <w:color w:val="000000" w:themeColor="text1"/>
          <w:kern w:val="0"/>
          <w:sz w:val="20"/>
          <w:szCs w:val="20"/>
        </w:rPr>
        <w:t xml:space="preserve"> (Fall 03): 38.</w:t>
      </w:r>
    </w:p>
  </w:footnote>
  <w:footnote w:id="30">
    <w:p w14:paraId="60660A11" w14:textId="75278F1B" w:rsidR="00660459" w:rsidRPr="00EB4447" w:rsidRDefault="00660459" w:rsidP="004A43C2">
      <w:pPr>
        <w:pStyle w:val="FootnoteText"/>
        <w:ind w:firstLine="720"/>
        <w:rPr>
          <w:rFonts w:ascii="Times New Roman" w:hAnsi="Times New Roman" w:cs="Times New Roman"/>
        </w:rPr>
      </w:pPr>
      <w:r w:rsidRPr="00EB4447">
        <w:rPr>
          <w:rStyle w:val="FootnoteReference"/>
          <w:rFonts w:ascii="Times New Roman" w:hAnsi="Times New Roman" w:cs="Times New Roman"/>
        </w:rPr>
        <w:footnoteRef/>
      </w:r>
      <w:r w:rsidRPr="00EB4447">
        <w:rPr>
          <w:rFonts w:ascii="Times New Roman" w:hAnsi="Times New Roman" w:cs="Times New Roman"/>
        </w:rPr>
        <w:t xml:space="preserve"> Hebrews 11:40</w:t>
      </w:r>
    </w:p>
  </w:footnote>
  <w:footnote w:id="31">
    <w:p w14:paraId="6766CA03" w14:textId="7B96BA28" w:rsidR="00B66682" w:rsidRPr="00EB4447" w:rsidRDefault="00B66682" w:rsidP="004A43C2">
      <w:pPr>
        <w:autoSpaceDE w:val="0"/>
        <w:autoSpaceDN w:val="0"/>
        <w:adjustRightInd w:val="0"/>
        <w:spacing w:after="0" w:line="240" w:lineRule="auto"/>
        <w:ind w:firstLine="720"/>
        <w:rPr>
          <w:rFonts w:ascii="Times New Roman" w:hAnsi="Times New Roman" w:cs="Times New Roman"/>
          <w:color w:val="000000" w:themeColor="text1"/>
          <w:kern w:val="0"/>
          <w:sz w:val="20"/>
          <w:szCs w:val="20"/>
        </w:rPr>
      </w:pPr>
      <w:r w:rsidRPr="00EB4447">
        <w:rPr>
          <w:rFonts w:ascii="Times New Roman" w:hAnsi="Times New Roman" w:cs="Times New Roman"/>
          <w:color w:val="000000" w:themeColor="text1"/>
          <w:kern w:val="0"/>
          <w:sz w:val="20"/>
          <w:szCs w:val="20"/>
          <w:vertAlign w:val="superscript"/>
        </w:rPr>
        <w:footnoteRef/>
      </w:r>
      <w:r w:rsidR="00D54A9D" w:rsidRPr="00EB4447">
        <w:rPr>
          <w:rFonts w:ascii="Times New Roman" w:hAnsi="Times New Roman" w:cs="Times New Roman"/>
          <w:color w:val="000000" w:themeColor="text1"/>
          <w:kern w:val="0"/>
          <w:sz w:val="20"/>
          <w:szCs w:val="20"/>
        </w:rPr>
        <w:t xml:space="preserve"> </w:t>
      </w:r>
      <w:r w:rsidRPr="00EB4447">
        <w:rPr>
          <w:rFonts w:ascii="Times New Roman" w:hAnsi="Times New Roman" w:cs="Times New Roman"/>
          <w:color w:val="000000" w:themeColor="text1"/>
          <w:kern w:val="0"/>
          <w:sz w:val="20"/>
          <w:szCs w:val="20"/>
        </w:rPr>
        <w:t xml:space="preserve">Mike Stallard, “Literal Interpretation, Theological Method, and the Essence of Dispensationalism.” </w:t>
      </w:r>
      <w:hyperlink r:id="rId11" w:anchor="58" w:history="1">
        <w:r w:rsidRPr="00EB4447">
          <w:rPr>
            <w:rFonts w:ascii="Times New Roman" w:hAnsi="Times New Roman" w:cs="Times New Roman"/>
            <w:i/>
            <w:iCs/>
            <w:color w:val="000000" w:themeColor="text1"/>
            <w:kern w:val="0"/>
            <w:sz w:val="20"/>
            <w:szCs w:val="20"/>
          </w:rPr>
          <w:t>Journal of Ministry and Theology</w:t>
        </w:r>
      </w:hyperlink>
      <w:r w:rsidRPr="00EB4447">
        <w:rPr>
          <w:rFonts w:ascii="Times New Roman" w:hAnsi="Times New Roman" w:cs="Times New Roman"/>
          <w:color w:val="000000" w:themeColor="text1"/>
          <w:kern w:val="0"/>
          <w:sz w:val="20"/>
          <w:szCs w:val="20"/>
        </w:rPr>
        <w:t xml:space="preserve"> 1, no. 1 (Spr 97): 19-20</w:t>
      </w:r>
    </w:p>
  </w:footnote>
  <w:footnote w:id="32">
    <w:p w14:paraId="2A4A961A" w14:textId="60707E00" w:rsidR="00B66682" w:rsidRPr="00EB4447" w:rsidRDefault="00B66682" w:rsidP="004A43C2">
      <w:pPr>
        <w:autoSpaceDE w:val="0"/>
        <w:autoSpaceDN w:val="0"/>
        <w:adjustRightInd w:val="0"/>
        <w:spacing w:after="0" w:line="240" w:lineRule="auto"/>
        <w:ind w:firstLine="720"/>
        <w:rPr>
          <w:rFonts w:ascii="Times New Roman" w:hAnsi="Times New Roman" w:cs="Times New Roman"/>
          <w:color w:val="000000" w:themeColor="text1"/>
          <w:kern w:val="0"/>
          <w:sz w:val="20"/>
          <w:szCs w:val="20"/>
        </w:rPr>
      </w:pPr>
      <w:r w:rsidRPr="00EB4447">
        <w:rPr>
          <w:rFonts w:ascii="Times New Roman" w:hAnsi="Times New Roman" w:cs="Times New Roman"/>
          <w:color w:val="000000" w:themeColor="text1"/>
          <w:kern w:val="0"/>
          <w:sz w:val="20"/>
          <w:szCs w:val="20"/>
          <w:vertAlign w:val="superscript"/>
        </w:rPr>
        <w:footnoteRef/>
      </w:r>
      <w:r w:rsidR="00D54A9D" w:rsidRPr="00EB4447">
        <w:rPr>
          <w:rFonts w:ascii="Times New Roman" w:hAnsi="Times New Roman" w:cs="Times New Roman"/>
          <w:color w:val="000000" w:themeColor="text1"/>
          <w:kern w:val="0"/>
          <w:sz w:val="20"/>
          <w:szCs w:val="20"/>
        </w:rPr>
        <w:t xml:space="preserve"> </w:t>
      </w:r>
      <w:r w:rsidRPr="00EB4447">
        <w:rPr>
          <w:rFonts w:ascii="Times New Roman" w:hAnsi="Times New Roman" w:cs="Times New Roman"/>
          <w:color w:val="000000" w:themeColor="text1"/>
          <w:kern w:val="0"/>
          <w:sz w:val="20"/>
          <w:szCs w:val="20"/>
        </w:rPr>
        <w:t xml:space="preserve">Darrell L. Bock, “Book Reviews.” </w:t>
      </w:r>
      <w:hyperlink r:id="rId12" w:anchor="66233" w:history="1">
        <w:r w:rsidRPr="00EB4447">
          <w:rPr>
            <w:rFonts w:ascii="Times New Roman" w:hAnsi="Times New Roman" w:cs="Times New Roman"/>
            <w:i/>
            <w:iCs/>
            <w:color w:val="000000" w:themeColor="text1"/>
            <w:kern w:val="0"/>
            <w:sz w:val="20"/>
            <w:szCs w:val="20"/>
          </w:rPr>
          <w:t>Journal of the Evangelical Theological Society</w:t>
        </w:r>
      </w:hyperlink>
      <w:r w:rsidRPr="00EB4447">
        <w:rPr>
          <w:rFonts w:ascii="Times New Roman" w:hAnsi="Times New Roman" w:cs="Times New Roman"/>
          <w:color w:val="000000" w:themeColor="text1"/>
          <w:kern w:val="0"/>
          <w:sz w:val="20"/>
          <w:szCs w:val="20"/>
        </w:rPr>
        <w:t xml:space="preserve"> 32, no. 4 (December 1989): 543.</w:t>
      </w:r>
    </w:p>
  </w:footnote>
  <w:footnote w:id="33">
    <w:p w14:paraId="05CA2D1B" w14:textId="2B05EBE9" w:rsidR="002C3EC0" w:rsidRPr="00EB4447" w:rsidRDefault="002C3EC0" w:rsidP="004A43C2">
      <w:pPr>
        <w:pStyle w:val="FootnoteText"/>
        <w:ind w:firstLine="720"/>
        <w:rPr>
          <w:rFonts w:ascii="Times New Roman" w:hAnsi="Times New Roman" w:cs="Times New Roman"/>
        </w:rPr>
      </w:pPr>
      <w:r w:rsidRPr="00EB4447">
        <w:rPr>
          <w:rStyle w:val="FootnoteReference"/>
          <w:rFonts w:ascii="Times New Roman" w:hAnsi="Times New Roman" w:cs="Times New Roman"/>
          <w:color w:val="000000" w:themeColor="text1"/>
        </w:rPr>
        <w:footnoteRef/>
      </w:r>
      <w:r w:rsidRPr="00EB4447">
        <w:rPr>
          <w:rFonts w:ascii="Times New Roman" w:hAnsi="Times New Roman" w:cs="Times New Roman"/>
          <w:color w:val="000000" w:themeColor="text1"/>
        </w:rPr>
        <w:t xml:space="preserve"> Morton H. Smith, “The Church </w:t>
      </w:r>
      <w:proofErr w:type="gramStart"/>
      <w:r w:rsidRPr="00EB4447">
        <w:rPr>
          <w:rFonts w:ascii="Times New Roman" w:hAnsi="Times New Roman" w:cs="Times New Roman"/>
          <w:color w:val="000000" w:themeColor="text1"/>
        </w:rPr>
        <w:t>And</w:t>
      </w:r>
      <w:proofErr w:type="gramEnd"/>
      <w:r w:rsidRPr="00EB4447">
        <w:rPr>
          <w:rFonts w:ascii="Times New Roman" w:hAnsi="Times New Roman" w:cs="Times New Roman"/>
          <w:color w:val="000000" w:themeColor="text1"/>
        </w:rPr>
        <w:t xml:space="preserve"> Covenant Theology.” </w:t>
      </w:r>
      <w:hyperlink r:id="rId13" w:anchor="23601" w:history="1">
        <w:r w:rsidRPr="00EB4447">
          <w:rPr>
            <w:rStyle w:val="Hyperlink"/>
            <w:rFonts w:ascii="Times New Roman" w:hAnsi="Times New Roman" w:cs="Times New Roman"/>
            <w:i/>
            <w:iCs/>
            <w:color w:val="000000" w:themeColor="text1"/>
            <w:u w:val="none"/>
          </w:rPr>
          <w:t>Journal of the Evangelical Theological Society</w:t>
        </w:r>
      </w:hyperlink>
      <w:r w:rsidRPr="00EB4447">
        <w:rPr>
          <w:rFonts w:ascii="Times New Roman" w:hAnsi="Times New Roman" w:cs="Times New Roman"/>
          <w:color w:val="000000" w:themeColor="text1"/>
        </w:rPr>
        <w:t xml:space="preserve"> 21, no. 1 (March 1978): 60-61.</w:t>
      </w:r>
    </w:p>
  </w:footnote>
  <w:footnote w:id="34">
    <w:p w14:paraId="6F8DE56A" w14:textId="3F88B879" w:rsidR="002C3EC0" w:rsidRPr="00EB4447" w:rsidRDefault="002C3EC0" w:rsidP="004A43C2">
      <w:pPr>
        <w:pStyle w:val="FootnoteText"/>
        <w:ind w:firstLine="720"/>
        <w:rPr>
          <w:rFonts w:ascii="Times New Roman" w:hAnsi="Times New Roman" w:cs="Times New Roman"/>
          <w:color w:val="000000" w:themeColor="text1"/>
        </w:rPr>
      </w:pPr>
      <w:r w:rsidRPr="00EB4447">
        <w:rPr>
          <w:rStyle w:val="FootnoteReference"/>
          <w:rFonts w:ascii="Times New Roman" w:hAnsi="Times New Roman" w:cs="Times New Roman"/>
          <w:color w:val="000000" w:themeColor="text1"/>
        </w:rPr>
        <w:footnoteRef/>
      </w:r>
      <w:r w:rsidRPr="00EB4447">
        <w:rPr>
          <w:rFonts w:ascii="Times New Roman" w:hAnsi="Times New Roman" w:cs="Times New Roman"/>
          <w:color w:val="000000" w:themeColor="text1"/>
        </w:rPr>
        <w:t xml:space="preserve"> Hebrews 6:18 ESV</w:t>
      </w:r>
    </w:p>
  </w:footnote>
  <w:footnote w:id="35">
    <w:p w14:paraId="28F798DF" w14:textId="52017897" w:rsidR="009E381A" w:rsidRPr="00EB4447" w:rsidRDefault="009E381A" w:rsidP="004A43C2">
      <w:pPr>
        <w:pStyle w:val="FootnoteText"/>
        <w:ind w:firstLine="720"/>
        <w:rPr>
          <w:rFonts w:ascii="Times New Roman" w:hAnsi="Times New Roman" w:cs="Times New Roman"/>
          <w:color w:val="000000" w:themeColor="text1"/>
        </w:rPr>
      </w:pPr>
      <w:r w:rsidRPr="00EB4447">
        <w:rPr>
          <w:rStyle w:val="FootnoteReference"/>
          <w:rFonts w:ascii="Times New Roman" w:hAnsi="Times New Roman" w:cs="Times New Roman"/>
          <w:color w:val="000000" w:themeColor="text1"/>
        </w:rPr>
        <w:footnoteRef/>
      </w:r>
      <w:r w:rsidRPr="00EB4447">
        <w:rPr>
          <w:rFonts w:ascii="Times New Roman" w:hAnsi="Times New Roman" w:cs="Times New Roman"/>
          <w:color w:val="000000" w:themeColor="text1"/>
        </w:rPr>
        <w:t xml:space="preserve"> Larry D. Pettegrew, “The New Covenant.” </w:t>
      </w:r>
      <w:hyperlink r:id="rId14" w:anchor="18111" w:history="1">
        <w:r w:rsidRPr="00EB4447">
          <w:rPr>
            <w:rStyle w:val="Hyperlink"/>
            <w:rFonts w:ascii="Times New Roman" w:hAnsi="Times New Roman" w:cs="Times New Roman"/>
            <w:i/>
            <w:iCs/>
            <w:color w:val="000000" w:themeColor="text1"/>
            <w:u w:val="none"/>
          </w:rPr>
          <w:t>Master’s Seminary Journal</w:t>
        </w:r>
      </w:hyperlink>
      <w:r w:rsidRPr="00EB4447">
        <w:rPr>
          <w:rFonts w:ascii="Times New Roman" w:hAnsi="Times New Roman" w:cs="Times New Roman"/>
          <w:color w:val="000000" w:themeColor="text1"/>
        </w:rPr>
        <w:t xml:space="preserve"> 10, no. 2 (Fall 99): 257.</w:t>
      </w:r>
    </w:p>
  </w:footnote>
  <w:footnote w:id="36">
    <w:p w14:paraId="17AE70BB" w14:textId="569EAE60" w:rsidR="009E381A" w:rsidRPr="00EB4447" w:rsidRDefault="009E381A" w:rsidP="004A43C2">
      <w:pPr>
        <w:autoSpaceDE w:val="0"/>
        <w:autoSpaceDN w:val="0"/>
        <w:adjustRightInd w:val="0"/>
        <w:spacing w:after="0" w:line="240" w:lineRule="auto"/>
        <w:ind w:firstLine="720"/>
        <w:rPr>
          <w:rFonts w:ascii="Times New Roman" w:hAnsi="Times New Roman" w:cs="Times New Roman"/>
          <w:color w:val="000000" w:themeColor="text1"/>
          <w:kern w:val="0"/>
          <w:sz w:val="20"/>
          <w:szCs w:val="20"/>
        </w:rPr>
      </w:pPr>
      <w:r w:rsidRPr="00EB4447">
        <w:rPr>
          <w:rFonts w:ascii="Times New Roman" w:hAnsi="Times New Roman" w:cs="Times New Roman"/>
          <w:color w:val="000000" w:themeColor="text1"/>
          <w:kern w:val="0"/>
          <w:sz w:val="20"/>
          <w:szCs w:val="20"/>
          <w:vertAlign w:val="superscript"/>
        </w:rPr>
        <w:footnoteRef/>
      </w:r>
      <w:r w:rsidR="00D54A9D" w:rsidRPr="00EB4447">
        <w:rPr>
          <w:rFonts w:ascii="Times New Roman" w:hAnsi="Times New Roman" w:cs="Times New Roman"/>
          <w:color w:val="000000" w:themeColor="text1"/>
          <w:kern w:val="0"/>
          <w:sz w:val="20"/>
          <w:szCs w:val="20"/>
        </w:rPr>
        <w:t xml:space="preserve"> </w:t>
      </w:r>
      <w:r w:rsidRPr="00EB4447">
        <w:rPr>
          <w:rFonts w:ascii="Times New Roman" w:hAnsi="Times New Roman" w:cs="Times New Roman"/>
          <w:color w:val="000000" w:themeColor="text1"/>
          <w:kern w:val="0"/>
          <w:sz w:val="20"/>
          <w:szCs w:val="20"/>
        </w:rPr>
        <w:t>Ibid, 269-270.</w:t>
      </w:r>
    </w:p>
  </w:footnote>
  <w:footnote w:id="37">
    <w:p w14:paraId="3A0A1227" w14:textId="5B1CFC16" w:rsidR="002E5898" w:rsidRPr="00EB4447" w:rsidRDefault="002E5898" w:rsidP="004A43C2">
      <w:pPr>
        <w:autoSpaceDE w:val="0"/>
        <w:autoSpaceDN w:val="0"/>
        <w:adjustRightInd w:val="0"/>
        <w:spacing w:after="0" w:line="240" w:lineRule="auto"/>
        <w:ind w:firstLine="720"/>
        <w:rPr>
          <w:rFonts w:ascii="Times New Roman" w:hAnsi="Times New Roman" w:cs="Times New Roman"/>
          <w:kern w:val="0"/>
          <w:sz w:val="20"/>
          <w:szCs w:val="20"/>
        </w:rPr>
      </w:pPr>
      <w:r w:rsidRPr="00EB4447">
        <w:rPr>
          <w:rFonts w:ascii="Times New Roman" w:hAnsi="Times New Roman" w:cs="Times New Roman"/>
          <w:color w:val="000000" w:themeColor="text1"/>
          <w:kern w:val="0"/>
          <w:sz w:val="20"/>
          <w:szCs w:val="20"/>
          <w:vertAlign w:val="superscript"/>
        </w:rPr>
        <w:footnoteRef/>
      </w:r>
      <w:r w:rsidR="00D54A9D" w:rsidRPr="00EB4447">
        <w:rPr>
          <w:rFonts w:ascii="Times New Roman" w:hAnsi="Times New Roman" w:cs="Times New Roman"/>
          <w:color w:val="000000" w:themeColor="text1"/>
          <w:kern w:val="0"/>
          <w:sz w:val="20"/>
          <w:szCs w:val="20"/>
        </w:rPr>
        <w:t xml:space="preserve"> </w:t>
      </w:r>
      <w:r w:rsidRPr="00EB4447">
        <w:rPr>
          <w:rFonts w:ascii="Times New Roman" w:hAnsi="Times New Roman" w:cs="Times New Roman"/>
          <w:color w:val="000000" w:themeColor="text1"/>
          <w:kern w:val="0"/>
          <w:sz w:val="20"/>
          <w:szCs w:val="20"/>
        </w:rPr>
        <w:t>Walvoord,</w:t>
      </w:r>
      <w:r w:rsidR="00D54A9D" w:rsidRPr="00EB4447">
        <w:rPr>
          <w:rFonts w:ascii="Times New Roman" w:hAnsi="Times New Roman" w:cs="Times New Roman"/>
          <w:color w:val="000000" w:themeColor="text1"/>
          <w:kern w:val="0"/>
          <w:sz w:val="20"/>
          <w:szCs w:val="20"/>
        </w:rPr>
        <w:t xml:space="preserve"> p.</w:t>
      </w:r>
      <w:r w:rsidRPr="00EB4447">
        <w:rPr>
          <w:rFonts w:ascii="Times New Roman" w:hAnsi="Times New Roman" w:cs="Times New Roman"/>
          <w:color w:val="000000" w:themeColor="text1"/>
          <w:kern w:val="0"/>
          <w:sz w:val="20"/>
          <w:szCs w:val="20"/>
        </w:rPr>
        <w:t>298.</w:t>
      </w:r>
    </w:p>
  </w:footnote>
  <w:footnote w:id="38">
    <w:p w14:paraId="7AD16FE5" w14:textId="6F75328D" w:rsidR="00E15325" w:rsidRPr="00EB4447" w:rsidRDefault="00E15325" w:rsidP="004A43C2">
      <w:pPr>
        <w:pStyle w:val="FootnoteText"/>
        <w:ind w:firstLine="720"/>
        <w:rPr>
          <w:rFonts w:ascii="Times New Roman" w:hAnsi="Times New Roman" w:cs="Times New Roman"/>
        </w:rPr>
      </w:pPr>
      <w:r w:rsidRPr="00EB4447">
        <w:rPr>
          <w:rStyle w:val="FootnoteReference"/>
          <w:rFonts w:ascii="Times New Roman" w:hAnsi="Times New Roman" w:cs="Times New Roman"/>
        </w:rPr>
        <w:footnoteRef/>
      </w:r>
      <w:r w:rsidRPr="00EB4447">
        <w:rPr>
          <w:rFonts w:ascii="Times New Roman" w:hAnsi="Times New Roman" w:cs="Times New Roman"/>
        </w:rPr>
        <w:t xml:space="preserve"> Hebrews 11:40; 12:23; 10:14.</w:t>
      </w:r>
    </w:p>
  </w:footnote>
  <w:footnote w:id="39">
    <w:p w14:paraId="52DBFB34" w14:textId="01FFC445" w:rsidR="006145F7" w:rsidRPr="00EB4447" w:rsidRDefault="006145F7" w:rsidP="004A43C2">
      <w:pPr>
        <w:autoSpaceDE w:val="0"/>
        <w:autoSpaceDN w:val="0"/>
        <w:adjustRightInd w:val="0"/>
        <w:spacing w:after="0" w:line="240" w:lineRule="auto"/>
        <w:ind w:firstLine="720"/>
        <w:rPr>
          <w:rFonts w:ascii="Times New Roman" w:hAnsi="Times New Roman" w:cs="Times New Roman"/>
          <w:color w:val="000000" w:themeColor="text1"/>
          <w:kern w:val="0"/>
          <w:sz w:val="20"/>
          <w:szCs w:val="20"/>
        </w:rPr>
      </w:pPr>
      <w:r w:rsidRPr="00EB4447">
        <w:rPr>
          <w:rFonts w:ascii="Times New Roman" w:hAnsi="Times New Roman" w:cs="Times New Roman"/>
          <w:color w:val="000000" w:themeColor="text1"/>
          <w:kern w:val="0"/>
          <w:sz w:val="20"/>
          <w:szCs w:val="20"/>
          <w:vertAlign w:val="superscript"/>
        </w:rPr>
        <w:footnoteRef/>
      </w:r>
      <w:r w:rsidR="00D54A9D" w:rsidRPr="00EB4447">
        <w:rPr>
          <w:rFonts w:ascii="Times New Roman" w:hAnsi="Times New Roman" w:cs="Times New Roman"/>
          <w:color w:val="000000" w:themeColor="text1"/>
          <w:kern w:val="0"/>
          <w:sz w:val="20"/>
          <w:szCs w:val="20"/>
        </w:rPr>
        <w:t xml:space="preserve"> </w:t>
      </w:r>
      <w:r w:rsidRPr="00EB4447">
        <w:rPr>
          <w:rFonts w:ascii="Times New Roman" w:hAnsi="Times New Roman" w:cs="Times New Roman"/>
          <w:color w:val="000000" w:themeColor="text1"/>
          <w:kern w:val="0"/>
          <w:sz w:val="20"/>
          <w:szCs w:val="20"/>
        </w:rPr>
        <w:t xml:space="preserve">John W. Carlton, “Keeping Up </w:t>
      </w:r>
      <w:proofErr w:type="gramStart"/>
      <w:r w:rsidRPr="00EB4447">
        <w:rPr>
          <w:rFonts w:ascii="Times New Roman" w:hAnsi="Times New Roman" w:cs="Times New Roman"/>
          <w:color w:val="000000" w:themeColor="text1"/>
          <w:kern w:val="0"/>
          <w:sz w:val="20"/>
          <w:szCs w:val="20"/>
        </w:rPr>
        <w:t>With</w:t>
      </w:r>
      <w:proofErr w:type="gramEnd"/>
      <w:r w:rsidRPr="00EB4447">
        <w:rPr>
          <w:rFonts w:ascii="Times New Roman" w:hAnsi="Times New Roman" w:cs="Times New Roman"/>
          <w:color w:val="000000" w:themeColor="text1"/>
          <w:kern w:val="0"/>
          <w:sz w:val="20"/>
          <w:szCs w:val="20"/>
        </w:rPr>
        <w:t xml:space="preserve"> </w:t>
      </w:r>
      <w:proofErr w:type="gramStart"/>
      <w:r w:rsidRPr="00EB4447">
        <w:rPr>
          <w:rFonts w:ascii="Times New Roman" w:hAnsi="Times New Roman" w:cs="Times New Roman"/>
          <w:color w:val="000000" w:themeColor="text1"/>
          <w:kern w:val="0"/>
          <w:sz w:val="20"/>
          <w:szCs w:val="20"/>
        </w:rPr>
        <w:t>The</w:t>
      </w:r>
      <w:proofErr w:type="gramEnd"/>
      <w:r w:rsidRPr="00EB4447">
        <w:rPr>
          <w:rFonts w:ascii="Times New Roman" w:hAnsi="Times New Roman" w:cs="Times New Roman"/>
          <w:color w:val="000000" w:themeColor="text1"/>
          <w:kern w:val="0"/>
          <w:sz w:val="20"/>
          <w:szCs w:val="20"/>
        </w:rPr>
        <w:t xml:space="preserve"> Saints.” </w:t>
      </w:r>
      <w:hyperlink r:id="rId15" w:anchor="511" w:history="1">
        <w:r w:rsidRPr="00EB4447">
          <w:rPr>
            <w:rFonts w:ascii="Times New Roman" w:hAnsi="Times New Roman" w:cs="Times New Roman"/>
            <w:i/>
            <w:iCs/>
            <w:color w:val="000000" w:themeColor="text1"/>
            <w:kern w:val="0"/>
            <w:sz w:val="20"/>
            <w:szCs w:val="20"/>
          </w:rPr>
          <w:t>Faith and Mission</w:t>
        </w:r>
      </w:hyperlink>
      <w:r w:rsidRPr="00EB4447">
        <w:rPr>
          <w:rFonts w:ascii="Times New Roman" w:hAnsi="Times New Roman" w:cs="Times New Roman"/>
          <w:color w:val="000000" w:themeColor="text1"/>
          <w:kern w:val="0"/>
          <w:sz w:val="20"/>
          <w:szCs w:val="20"/>
        </w:rPr>
        <w:t xml:space="preserve"> 1, no. 1 (Fall 1983): 78.</w:t>
      </w:r>
    </w:p>
  </w:footnote>
  <w:footnote w:id="40">
    <w:p w14:paraId="3A2A40C0" w14:textId="564DB1F4" w:rsidR="00DC1357" w:rsidRPr="00EB4447" w:rsidRDefault="00DC1357" w:rsidP="004A43C2">
      <w:pPr>
        <w:pStyle w:val="FootnoteText"/>
        <w:ind w:firstLine="720"/>
        <w:rPr>
          <w:rFonts w:ascii="Times New Roman" w:hAnsi="Times New Roman" w:cs="Times New Roman"/>
        </w:rPr>
      </w:pPr>
      <w:r w:rsidRPr="00EB4447">
        <w:rPr>
          <w:rStyle w:val="FootnoteReference"/>
          <w:rFonts w:ascii="Times New Roman" w:hAnsi="Times New Roman" w:cs="Times New Roman"/>
          <w:color w:val="000000" w:themeColor="text1"/>
        </w:rPr>
        <w:footnoteRef/>
      </w:r>
      <w:r w:rsidRPr="00EB4447">
        <w:rPr>
          <w:rFonts w:ascii="Times New Roman" w:hAnsi="Times New Roman" w:cs="Times New Roman"/>
          <w:color w:val="000000" w:themeColor="text1"/>
        </w:rPr>
        <w:t xml:space="preserve"> Romans 1:16 ESV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01066"/>
    <w:multiLevelType w:val="hybridMultilevel"/>
    <w:tmpl w:val="B6B85550"/>
    <w:lvl w:ilvl="0" w:tplc="036A6C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281A8E"/>
    <w:multiLevelType w:val="hybridMultilevel"/>
    <w:tmpl w:val="8D7430D8"/>
    <w:lvl w:ilvl="0" w:tplc="7A8CDA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381010">
    <w:abstractNumId w:val="0"/>
  </w:num>
  <w:num w:numId="2" w16cid:durableId="1003356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C7"/>
    <w:rsid w:val="0000669B"/>
    <w:rsid w:val="00020D44"/>
    <w:rsid w:val="00031AD2"/>
    <w:rsid w:val="000423DA"/>
    <w:rsid w:val="00043040"/>
    <w:rsid w:val="00062806"/>
    <w:rsid w:val="00062A2F"/>
    <w:rsid w:val="000A59A3"/>
    <w:rsid w:val="000B14CC"/>
    <w:rsid w:val="000C12B6"/>
    <w:rsid w:val="000F3AFB"/>
    <w:rsid w:val="001322DD"/>
    <w:rsid w:val="00133FC9"/>
    <w:rsid w:val="001911EA"/>
    <w:rsid w:val="001B3615"/>
    <w:rsid w:val="001D41DE"/>
    <w:rsid w:val="001D5CB1"/>
    <w:rsid w:val="00203B9A"/>
    <w:rsid w:val="00206043"/>
    <w:rsid w:val="00224A2C"/>
    <w:rsid w:val="00224BB0"/>
    <w:rsid w:val="002322B8"/>
    <w:rsid w:val="00241F01"/>
    <w:rsid w:val="00251BF4"/>
    <w:rsid w:val="00252E54"/>
    <w:rsid w:val="002710CF"/>
    <w:rsid w:val="00285F22"/>
    <w:rsid w:val="00290C27"/>
    <w:rsid w:val="00296E93"/>
    <w:rsid w:val="00296F94"/>
    <w:rsid w:val="002C2F14"/>
    <w:rsid w:val="002C3EC0"/>
    <w:rsid w:val="002D45C0"/>
    <w:rsid w:val="002E5898"/>
    <w:rsid w:val="003028F5"/>
    <w:rsid w:val="00313422"/>
    <w:rsid w:val="00316FAC"/>
    <w:rsid w:val="0032784E"/>
    <w:rsid w:val="00357BE0"/>
    <w:rsid w:val="003614D4"/>
    <w:rsid w:val="00371EAD"/>
    <w:rsid w:val="00374384"/>
    <w:rsid w:val="00391E49"/>
    <w:rsid w:val="00394326"/>
    <w:rsid w:val="00397FE8"/>
    <w:rsid w:val="003B255A"/>
    <w:rsid w:val="003C6767"/>
    <w:rsid w:val="003D4244"/>
    <w:rsid w:val="003E061C"/>
    <w:rsid w:val="003E7F5D"/>
    <w:rsid w:val="003F6121"/>
    <w:rsid w:val="00404435"/>
    <w:rsid w:val="00415DEA"/>
    <w:rsid w:val="00421B73"/>
    <w:rsid w:val="00434556"/>
    <w:rsid w:val="0044618D"/>
    <w:rsid w:val="004517FA"/>
    <w:rsid w:val="00462426"/>
    <w:rsid w:val="00481275"/>
    <w:rsid w:val="004A43C2"/>
    <w:rsid w:val="004A45BA"/>
    <w:rsid w:val="004C419C"/>
    <w:rsid w:val="004D073A"/>
    <w:rsid w:val="004D2EBD"/>
    <w:rsid w:val="004D5CAC"/>
    <w:rsid w:val="004E262A"/>
    <w:rsid w:val="004F569B"/>
    <w:rsid w:val="004F7FD7"/>
    <w:rsid w:val="00502F11"/>
    <w:rsid w:val="005212E2"/>
    <w:rsid w:val="00521FF3"/>
    <w:rsid w:val="0053757B"/>
    <w:rsid w:val="005432A8"/>
    <w:rsid w:val="005636E7"/>
    <w:rsid w:val="005859CA"/>
    <w:rsid w:val="005A6CCC"/>
    <w:rsid w:val="005D3C8A"/>
    <w:rsid w:val="005D7795"/>
    <w:rsid w:val="005E4A37"/>
    <w:rsid w:val="005E7B1B"/>
    <w:rsid w:val="006145F7"/>
    <w:rsid w:val="0063124C"/>
    <w:rsid w:val="0065094F"/>
    <w:rsid w:val="00660459"/>
    <w:rsid w:val="0068119E"/>
    <w:rsid w:val="006B1957"/>
    <w:rsid w:val="006B1C6B"/>
    <w:rsid w:val="006B5396"/>
    <w:rsid w:val="006C2FAF"/>
    <w:rsid w:val="006D400A"/>
    <w:rsid w:val="006D5901"/>
    <w:rsid w:val="006D5CDD"/>
    <w:rsid w:val="006F4CDE"/>
    <w:rsid w:val="007210FA"/>
    <w:rsid w:val="007379EE"/>
    <w:rsid w:val="007437E3"/>
    <w:rsid w:val="00756B51"/>
    <w:rsid w:val="00761496"/>
    <w:rsid w:val="0076788B"/>
    <w:rsid w:val="007A26BA"/>
    <w:rsid w:val="007C47B1"/>
    <w:rsid w:val="007D7790"/>
    <w:rsid w:val="007E19FE"/>
    <w:rsid w:val="007F0AB8"/>
    <w:rsid w:val="007F3D19"/>
    <w:rsid w:val="008270F1"/>
    <w:rsid w:val="0082762F"/>
    <w:rsid w:val="0087555B"/>
    <w:rsid w:val="0088278A"/>
    <w:rsid w:val="00884640"/>
    <w:rsid w:val="00897C6C"/>
    <w:rsid w:val="008A1D5B"/>
    <w:rsid w:val="008A3F36"/>
    <w:rsid w:val="008B65EF"/>
    <w:rsid w:val="008C75AE"/>
    <w:rsid w:val="008D5A8B"/>
    <w:rsid w:val="008D762A"/>
    <w:rsid w:val="008E345D"/>
    <w:rsid w:val="008F2D69"/>
    <w:rsid w:val="008F31F3"/>
    <w:rsid w:val="008F5EAF"/>
    <w:rsid w:val="009070C7"/>
    <w:rsid w:val="00907DFF"/>
    <w:rsid w:val="00923175"/>
    <w:rsid w:val="00936971"/>
    <w:rsid w:val="00936E0B"/>
    <w:rsid w:val="009403CA"/>
    <w:rsid w:val="0094544A"/>
    <w:rsid w:val="00950D01"/>
    <w:rsid w:val="0095251E"/>
    <w:rsid w:val="00984317"/>
    <w:rsid w:val="0099599A"/>
    <w:rsid w:val="009D2D88"/>
    <w:rsid w:val="009D3AA2"/>
    <w:rsid w:val="009E19D4"/>
    <w:rsid w:val="009E381A"/>
    <w:rsid w:val="009E40F1"/>
    <w:rsid w:val="009E7DC7"/>
    <w:rsid w:val="00A26A56"/>
    <w:rsid w:val="00A40C09"/>
    <w:rsid w:val="00A448F2"/>
    <w:rsid w:val="00A47AE7"/>
    <w:rsid w:val="00A746B9"/>
    <w:rsid w:val="00A826B9"/>
    <w:rsid w:val="00A93BDA"/>
    <w:rsid w:val="00AC1078"/>
    <w:rsid w:val="00AC2D24"/>
    <w:rsid w:val="00AE0D98"/>
    <w:rsid w:val="00AE1093"/>
    <w:rsid w:val="00B00081"/>
    <w:rsid w:val="00B0067E"/>
    <w:rsid w:val="00B34537"/>
    <w:rsid w:val="00B6447E"/>
    <w:rsid w:val="00B66682"/>
    <w:rsid w:val="00B74F8D"/>
    <w:rsid w:val="00BC1B1F"/>
    <w:rsid w:val="00BC3E2B"/>
    <w:rsid w:val="00BE5A36"/>
    <w:rsid w:val="00C00F64"/>
    <w:rsid w:val="00C01588"/>
    <w:rsid w:val="00C11975"/>
    <w:rsid w:val="00C17491"/>
    <w:rsid w:val="00C33C27"/>
    <w:rsid w:val="00C43D4C"/>
    <w:rsid w:val="00C57B1C"/>
    <w:rsid w:val="00C676EB"/>
    <w:rsid w:val="00C75444"/>
    <w:rsid w:val="00C83CD7"/>
    <w:rsid w:val="00C84E70"/>
    <w:rsid w:val="00C875C8"/>
    <w:rsid w:val="00C900EB"/>
    <w:rsid w:val="00C932AD"/>
    <w:rsid w:val="00C95AD7"/>
    <w:rsid w:val="00CB3401"/>
    <w:rsid w:val="00CB5FFB"/>
    <w:rsid w:val="00CB6D4F"/>
    <w:rsid w:val="00CC5C88"/>
    <w:rsid w:val="00CE042D"/>
    <w:rsid w:val="00D11B92"/>
    <w:rsid w:val="00D2790C"/>
    <w:rsid w:val="00D36501"/>
    <w:rsid w:val="00D4195A"/>
    <w:rsid w:val="00D47145"/>
    <w:rsid w:val="00D52DB6"/>
    <w:rsid w:val="00D54A9D"/>
    <w:rsid w:val="00D646CB"/>
    <w:rsid w:val="00D702D8"/>
    <w:rsid w:val="00D70A2B"/>
    <w:rsid w:val="00D7254F"/>
    <w:rsid w:val="00D74FF8"/>
    <w:rsid w:val="00D77572"/>
    <w:rsid w:val="00DB586B"/>
    <w:rsid w:val="00DC1357"/>
    <w:rsid w:val="00DC532B"/>
    <w:rsid w:val="00DC740E"/>
    <w:rsid w:val="00DD15BA"/>
    <w:rsid w:val="00DD2413"/>
    <w:rsid w:val="00E01284"/>
    <w:rsid w:val="00E07214"/>
    <w:rsid w:val="00E15325"/>
    <w:rsid w:val="00E72E45"/>
    <w:rsid w:val="00E77489"/>
    <w:rsid w:val="00E8371D"/>
    <w:rsid w:val="00E9747C"/>
    <w:rsid w:val="00EA4241"/>
    <w:rsid w:val="00EB32EA"/>
    <w:rsid w:val="00EB4447"/>
    <w:rsid w:val="00EC14A8"/>
    <w:rsid w:val="00ED0258"/>
    <w:rsid w:val="00ED066A"/>
    <w:rsid w:val="00ED1ABF"/>
    <w:rsid w:val="00EE3999"/>
    <w:rsid w:val="00EF34E7"/>
    <w:rsid w:val="00F074B0"/>
    <w:rsid w:val="00F15F8C"/>
    <w:rsid w:val="00F24D8A"/>
    <w:rsid w:val="00F56929"/>
    <w:rsid w:val="00F64DC8"/>
    <w:rsid w:val="00F66BA6"/>
    <w:rsid w:val="00FA5327"/>
    <w:rsid w:val="00FD024B"/>
    <w:rsid w:val="00FD7995"/>
    <w:rsid w:val="00FF1A3A"/>
    <w:rsid w:val="00FF256E"/>
    <w:rsid w:val="00F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2F37"/>
  <w15:chartTrackingRefBased/>
  <w15:docId w15:val="{E8DBF89C-7D01-E043-A884-F64DE9A6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0C7"/>
    <w:rPr>
      <w:rFonts w:eastAsiaTheme="majorEastAsia" w:cstheme="majorBidi"/>
      <w:color w:val="272727" w:themeColor="text1" w:themeTint="D8"/>
    </w:rPr>
  </w:style>
  <w:style w:type="paragraph" w:styleId="Title">
    <w:name w:val="Title"/>
    <w:basedOn w:val="Normal"/>
    <w:next w:val="Normal"/>
    <w:link w:val="TitleChar"/>
    <w:uiPriority w:val="10"/>
    <w:qFormat/>
    <w:rsid w:val="00907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0C7"/>
    <w:pPr>
      <w:spacing w:before="160"/>
      <w:jc w:val="center"/>
    </w:pPr>
    <w:rPr>
      <w:i/>
      <w:iCs/>
      <w:color w:val="404040" w:themeColor="text1" w:themeTint="BF"/>
    </w:rPr>
  </w:style>
  <w:style w:type="character" w:customStyle="1" w:styleId="QuoteChar">
    <w:name w:val="Quote Char"/>
    <w:basedOn w:val="DefaultParagraphFont"/>
    <w:link w:val="Quote"/>
    <w:uiPriority w:val="29"/>
    <w:rsid w:val="009070C7"/>
    <w:rPr>
      <w:i/>
      <w:iCs/>
      <w:color w:val="404040" w:themeColor="text1" w:themeTint="BF"/>
    </w:rPr>
  </w:style>
  <w:style w:type="paragraph" w:styleId="ListParagraph">
    <w:name w:val="List Paragraph"/>
    <w:basedOn w:val="Normal"/>
    <w:uiPriority w:val="34"/>
    <w:qFormat/>
    <w:rsid w:val="009070C7"/>
    <w:pPr>
      <w:ind w:left="720"/>
      <w:contextualSpacing/>
    </w:pPr>
  </w:style>
  <w:style w:type="character" w:styleId="IntenseEmphasis">
    <w:name w:val="Intense Emphasis"/>
    <w:basedOn w:val="DefaultParagraphFont"/>
    <w:uiPriority w:val="21"/>
    <w:qFormat/>
    <w:rsid w:val="009070C7"/>
    <w:rPr>
      <w:i/>
      <w:iCs/>
      <w:color w:val="0F4761" w:themeColor="accent1" w:themeShade="BF"/>
    </w:rPr>
  </w:style>
  <w:style w:type="paragraph" w:styleId="IntenseQuote">
    <w:name w:val="Intense Quote"/>
    <w:basedOn w:val="Normal"/>
    <w:next w:val="Normal"/>
    <w:link w:val="IntenseQuoteChar"/>
    <w:uiPriority w:val="30"/>
    <w:qFormat/>
    <w:rsid w:val="00907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0C7"/>
    <w:rPr>
      <w:i/>
      <w:iCs/>
      <w:color w:val="0F4761" w:themeColor="accent1" w:themeShade="BF"/>
    </w:rPr>
  </w:style>
  <w:style w:type="character" w:styleId="IntenseReference">
    <w:name w:val="Intense Reference"/>
    <w:basedOn w:val="DefaultParagraphFont"/>
    <w:uiPriority w:val="32"/>
    <w:qFormat/>
    <w:rsid w:val="009070C7"/>
    <w:rPr>
      <w:b/>
      <w:bCs/>
      <w:smallCaps/>
      <w:color w:val="0F4761" w:themeColor="accent1" w:themeShade="BF"/>
      <w:spacing w:val="5"/>
    </w:rPr>
  </w:style>
  <w:style w:type="paragraph" w:styleId="FootnoteText">
    <w:name w:val="footnote text"/>
    <w:basedOn w:val="Normal"/>
    <w:link w:val="FootnoteTextChar"/>
    <w:uiPriority w:val="99"/>
    <w:semiHidden/>
    <w:unhideWhenUsed/>
    <w:rsid w:val="004A45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45BA"/>
    <w:rPr>
      <w:sz w:val="20"/>
      <w:szCs w:val="20"/>
    </w:rPr>
  </w:style>
  <w:style w:type="character" w:styleId="FootnoteReference">
    <w:name w:val="footnote reference"/>
    <w:basedOn w:val="DefaultParagraphFont"/>
    <w:uiPriority w:val="99"/>
    <w:semiHidden/>
    <w:unhideWhenUsed/>
    <w:rsid w:val="004A45BA"/>
    <w:rPr>
      <w:vertAlign w:val="superscript"/>
    </w:rPr>
  </w:style>
  <w:style w:type="character" w:styleId="Hyperlink">
    <w:name w:val="Hyperlink"/>
    <w:basedOn w:val="DefaultParagraphFont"/>
    <w:uiPriority w:val="99"/>
    <w:unhideWhenUsed/>
    <w:rsid w:val="004A45BA"/>
    <w:rPr>
      <w:color w:val="467886" w:themeColor="hyperlink"/>
      <w:u w:val="single"/>
    </w:rPr>
  </w:style>
  <w:style w:type="character" w:styleId="UnresolvedMention">
    <w:name w:val="Unresolved Mention"/>
    <w:basedOn w:val="DefaultParagraphFont"/>
    <w:uiPriority w:val="99"/>
    <w:semiHidden/>
    <w:unhideWhenUsed/>
    <w:rsid w:val="004A45BA"/>
    <w:rPr>
      <w:color w:val="605E5C"/>
      <w:shd w:val="clear" w:color="auto" w:fill="E1DFDD"/>
    </w:rPr>
  </w:style>
  <w:style w:type="paragraph" w:styleId="Header">
    <w:name w:val="header"/>
    <w:basedOn w:val="Normal"/>
    <w:link w:val="HeaderChar"/>
    <w:uiPriority w:val="99"/>
    <w:unhideWhenUsed/>
    <w:rsid w:val="006B1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957"/>
  </w:style>
  <w:style w:type="paragraph" w:styleId="Footer">
    <w:name w:val="footer"/>
    <w:basedOn w:val="Normal"/>
    <w:link w:val="FooterChar"/>
    <w:uiPriority w:val="99"/>
    <w:unhideWhenUsed/>
    <w:rsid w:val="006B1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957"/>
  </w:style>
  <w:style w:type="character" w:styleId="PageNumber">
    <w:name w:val="page number"/>
    <w:basedOn w:val="DefaultParagraphFont"/>
    <w:uiPriority w:val="99"/>
    <w:semiHidden/>
    <w:unhideWhenUsed/>
    <w:rsid w:val="006B1957"/>
  </w:style>
  <w:style w:type="paragraph" w:styleId="Revision">
    <w:name w:val="Revision"/>
    <w:hidden/>
    <w:uiPriority w:val="99"/>
    <w:semiHidden/>
    <w:rsid w:val="004624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rdance.bible/link/read/TJL-JETS" TargetMode="External"/><Relationship Id="rId13" Type="http://schemas.openxmlformats.org/officeDocument/2006/relationships/hyperlink" Target="https://accordance.bible/link/read/TJL-JMAT" TargetMode="External"/><Relationship Id="rId18" Type="http://schemas.openxmlformats.org/officeDocument/2006/relationships/hyperlink" Target="https://accordance.bible/link/read/TJL-BibSa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f.ly/logosres/ccntprov4ednotes?ref=Bible.Heb12.23&amp;off=3&amp;ctx=en+confuse+them.%0a23+~Spirits+of+justified" TargetMode="External"/><Relationship Id="rId12" Type="http://schemas.openxmlformats.org/officeDocument/2006/relationships/hyperlink" Target="https://accordance.bible/link/read/TJL-JMAT" TargetMode="External"/><Relationship Id="rId17" Type="http://schemas.openxmlformats.org/officeDocument/2006/relationships/hyperlink" Target="https://accordance.bible/link/read/TJL-JMAT" TargetMode="External"/><Relationship Id="rId2" Type="http://schemas.openxmlformats.org/officeDocument/2006/relationships/styles" Target="styles.xml"/><Relationship Id="rId16" Type="http://schemas.openxmlformats.org/officeDocument/2006/relationships/hyperlink" Target="https://accordance.bible/link/read/TJL-Master%C3%95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cordance.bible/link/read/TJL-Detroit" TargetMode="External"/><Relationship Id="rId5" Type="http://schemas.openxmlformats.org/officeDocument/2006/relationships/footnotes" Target="footnotes.xml"/><Relationship Id="rId15" Type="http://schemas.openxmlformats.org/officeDocument/2006/relationships/hyperlink" Target="https://accordance.bible/link/read/TJL-Conspectus" TargetMode="External"/><Relationship Id="rId10" Type="http://schemas.openxmlformats.org/officeDocument/2006/relationships/hyperlink" Target="https://accordance.bible/link/read/TJL-Faith_&amp;_Missio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ccordance.bible/link/read/TJL-Faith_&amp;_Mission" TargetMode="External"/><Relationship Id="rId14" Type="http://schemas.openxmlformats.org/officeDocument/2006/relationships/hyperlink" Target="https://ref.ly/logosres/tntc79hebus?ref=Bible.Heb12.23&amp;off=1588&amp;ctx=+and+discriminates.%0a~The+use+of+the+wor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jfbcomm?ref=Bible.Heb12.23&amp;off=495&amp;ctx=h+it+is+said+in+the+~psalm%2c+Glorious+thin" TargetMode="External"/><Relationship Id="rId13" Type="http://schemas.openxmlformats.org/officeDocument/2006/relationships/hyperlink" Target="https://accordance.bible/link/read/TJL-JETS" TargetMode="External"/><Relationship Id="rId3" Type="http://schemas.openxmlformats.org/officeDocument/2006/relationships/hyperlink" Target="https://accordance.bible/link/read/TJL-BibSac" TargetMode="External"/><Relationship Id="rId7" Type="http://schemas.openxmlformats.org/officeDocument/2006/relationships/hyperlink" Target="https://ref.ly/logosres/ccntprov4ednotes?ref=Bible.Heb12.23&amp;off=3&amp;ctx=en+confuse+them.%0a23+~Spirits+of+justified" TargetMode="External"/><Relationship Id="rId12" Type="http://schemas.openxmlformats.org/officeDocument/2006/relationships/hyperlink" Target="https://accordance.bible/link/read/TJL-JETS" TargetMode="External"/><Relationship Id="rId2" Type="http://schemas.openxmlformats.org/officeDocument/2006/relationships/hyperlink" Target="https://accordance.bible/link/read/TJL-JMAT" TargetMode="External"/><Relationship Id="rId1" Type="http://schemas.openxmlformats.org/officeDocument/2006/relationships/hyperlink" Target="https://accordance.bible/link/read/TJL-JMAT" TargetMode="External"/><Relationship Id="rId6" Type="http://schemas.openxmlformats.org/officeDocument/2006/relationships/hyperlink" Target="https://ref.ly/logosres/cmmntrycrtclexprmntlprctlvol6?ref=Bible.Heb12.23&amp;off=1970&amp;ctx=earth%2c%E2%80%9D+Jer.+17%3a13%2c+~and+Esau%E2%80%99s+profane+s" TargetMode="External"/><Relationship Id="rId11" Type="http://schemas.openxmlformats.org/officeDocument/2006/relationships/hyperlink" Target="https://accordance.bible/link/read/TJL-JMAT" TargetMode="External"/><Relationship Id="rId5" Type="http://schemas.openxmlformats.org/officeDocument/2006/relationships/hyperlink" Target="https://ref.ly/logosres/tntc79hebus?ref=Bible.Heb12.23&amp;off=1588&amp;ctx=+and+discriminates.%0a~The+use+of+the+word+" TargetMode="External"/><Relationship Id="rId15" Type="http://schemas.openxmlformats.org/officeDocument/2006/relationships/hyperlink" Target="https://accordance.bible/link/read/TJL-Faith_&amp;_Mission" TargetMode="External"/><Relationship Id="rId10" Type="http://schemas.openxmlformats.org/officeDocument/2006/relationships/hyperlink" Target="https://accordance.bible/link/read/TJL-Detroit" TargetMode="External"/><Relationship Id="rId4" Type="http://schemas.openxmlformats.org/officeDocument/2006/relationships/hyperlink" Target="https://accordance.bible/link/read/Louw_&amp;_Nida" TargetMode="External"/><Relationship Id="rId9" Type="http://schemas.openxmlformats.org/officeDocument/2006/relationships/hyperlink" Target="https://accordance.bible/link/read/TJL-Conspectus" TargetMode="External"/><Relationship Id="rId14" Type="http://schemas.openxmlformats.org/officeDocument/2006/relationships/hyperlink" Target="https://accordance.bible/link/read/TJL-Master&#21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6156</Words>
  <Characters>35091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 Woznek</dc:creator>
  <cp:keywords/>
  <dc:description/>
  <cp:lastModifiedBy>Ty Woznek</cp:lastModifiedBy>
  <cp:revision>72</cp:revision>
  <cp:lastPrinted>2025-08-25T20:58:00Z</cp:lastPrinted>
  <dcterms:created xsi:type="dcterms:W3CDTF">2025-08-26T21:35:00Z</dcterms:created>
  <dcterms:modified xsi:type="dcterms:W3CDTF">2025-09-30T14:07:00Z</dcterms:modified>
</cp:coreProperties>
</file>